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C284B5" w14:textId="77777777" w:rsidR="009774CF" w:rsidRPr="006F7119" w:rsidRDefault="009774CF" w:rsidP="009774CF">
      <w:pPr>
        <w:pBdr>
          <w:top w:val="single" w:sz="4" w:space="1" w:color="auto"/>
          <w:left w:val="single" w:sz="4" w:space="4" w:color="auto"/>
          <w:bottom w:val="single" w:sz="4" w:space="1" w:color="auto"/>
          <w:right w:val="single" w:sz="4" w:space="4" w:color="auto"/>
        </w:pBdr>
        <w:jc w:val="center"/>
        <w:rPr>
          <w:rFonts w:cstheme="minorHAnsi"/>
        </w:rPr>
      </w:pPr>
      <w:r w:rsidRPr="006F7119">
        <w:rPr>
          <w:rFonts w:cstheme="minorHAnsi"/>
        </w:rPr>
        <w:t>PROTOCOL VOOR DE ELEKTRONISCHE MEDEDELING VAN PERSOONSGEGEVENS VAN FLUVIUS</w:t>
      </w:r>
      <w:r>
        <w:rPr>
          <w:rFonts w:cstheme="minorHAnsi"/>
        </w:rPr>
        <w:t xml:space="preserve"> CV</w:t>
      </w:r>
      <w:r w:rsidRPr="006F7119">
        <w:rPr>
          <w:rFonts w:cstheme="minorHAnsi"/>
        </w:rPr>
        <w:t xml:space="preserve"> NAAR</w:t>
      </w:r>
      <w:r>
        <w:rPr>
          <w:rFonts w:cstheme="minorHAnsi"/>
        </w:rPr>
        <w:t xml:space="preserve"> </w:t>
      </w:r>
      <w:r w:rsidRPr="00B70E5D">
        <w:rPr>
          <w:rFonts w:cstheme="minorHAnsi"/>
          <w:noProof/>
        </w:rPr>
        <w:t>OCMW BONHEIDEN</w:t>
      </w:r>
    </w:p>
    <w:p w14:paraId="456A050C" w14:textId="77777777" w:rsidR="009774CF" w:rsidRPr="006F7119" w:rsidRDefault="009774CF" w:rsidP="009774CF">
      <w:pPr>
        <w:pBdr>
          <w:top w:val="single" w:sz="4" w:space="1" w:color="auto"/>
          <w:left w:val="single" w:sz="4" w:space="4" w:color="auto"/>
          <w:bottom w:val="single" w:sz="4" w:space="1" w:color="auto"/>
          <w:right w:val="single" w:sz="4" w:space="4" w:color="auto"/>
        </w:pBdr>
        <w:jc w:val="center"/>
        <w:rPr>
          <w:rFonts w:cstheme="minorHAnsi"/>
        </w:rPr>
      </w:pPr>
      <w:r w:rsidRPr="006F7119">
        <w:rPr>
          <w:rFonts w:cstheme="minorHAnsi"/>
        </w:rPr>
        <w:t>in het kader van de samenwerking rond LAC dossiers en de bestrijding van energiearmoede</w:t>
      </w:r>
    </w:p>
    <w:p w14:paraId="0F50696A" w14:textId="77777777" w:rsidR="009774CF" w:rsidRPr="006F7119" w:rsidRDefault="009774CF" w:rsidP="009774CF">
      <w:pPr>
        <w:jc w:val="center"/>
        <w:rPr>
          <w:rFonts w:cstheme="minorHAnsi"/>
        </w:rPr>
      </w:pPr>
      <w:r w:rsidRPr="006E4399">
        <w:rPr>
          <w:rFonts w:cstheme="minorHAnsi"/>
        </w:rPr>
        <w:t>[15-10-2024]</w:t>
      </w:r>
    </w:p>
    <w:p w14:paraId="1AE8C8FF" w14:textId="77777777" w:rsidR="009774CF" w:rsidRPr="006F7119" w:rsidRDefault="009774CF" w:rsidP="009774CF">
      <w:pPr>
        <w:jc w:val="both"/>
        <w:rPr>
          <w:rFonts w:cstheme="minorHAnsi"/>
          <w:i/>
        </w:rPr>
      </w:pPr>
      <w:r w:rsidRPr="006F7119">
        <w:rPr>
          <w:rFonts w:cstheme="minorHAnsi"/>
          <w:i/>
        </w:rPr>
        <w:t>Dit protocol wordt gesloten conform artikel 8, §1, van het decreet van 18 juli 2008 betreffende het elektronische bestuurlijke gegevensverkeer.</w:t>
      </w:r>
    </w:p>
    <w:p w14:paraId="6F73AF08" w14:textId="77777777" w:rsidR="009774CF" w:rsidRPr="006F7119" w:rsidRDefault="009774CF" w:rsidP="009774CF">
      <w:pPr>
        <w:jc w:val="both"/>
        <w:rPr>
          <w:rFonts w:cstheme="minorHAnsi"/>
          <w:b/>
        </w:rPr>
      </w:pPr>
      <w:r w:rsidRPr="006F7119">
        <w:rPr>
          <w:rFonts w:cstheme="minorHAnsi"/>
          <w:b/>
        </w:rPr>
        <w:t>TUSSEN</w:t>
      </w:r>
    </w:p>
    <w:p w14:paraId="440EC24A" w14:textId="77777777" w:rsidR="009774CF" w:rsidRPr="006F7119" w:rsidRDefault="009774CF" w:rsidP="009774CF">
      <w:pPr>
        <w:rPr>
          <w:rFonts w:cstheme="minorHAnsi"/>
          <w:b/>
          <w:szCs w:val="20"/>
          <w:lang w:eastAsia="nl-BE"/>
        </w:rPr>
      </w:pPr>
      <w:r w:rsidRPr="006F7119">
        <w:rPr>
          <w:rFonts w:cstheme="minorHAnsi"/>
          <w:b/>
          <w:szCs w:val="20"/>
          <w:lang w:eastAsia="nl-BE"/>
        </w:rPr>
        <w:t xml:space="preserve">Fluvius System operator CV, hierbij vertegenwoordigd door Guy Cosyns, Directeur Klantendienst en Marc Spelier, Afdelingshoofd Energieleveringen, ingeschreven in het KBO met nummer 0477.445.084, met maatschappelijke zetel te </w:t>
      </w:r>
      <w:proofErr w:type="spellStart"/>
      <w:r w:rsidRPr="006F7119">
        <w:rPr>
          <w:rFonts w:cstheme="minorHAnsi"/>
          <w:b/>
          <w:szCs w:val="20"/>
          <w:lang w:eastAsia="nl-BE"/>
        </w:rPr>
        <w:t>Brusselsesteenweg</w:t>
      </w:r>
      <w:proofErr w:type="spellEnd"/>
      <w:r w:rsidRPr="006F7119">
        <w:rPr>
          <w:rFonts w:cstheme="minorHAnsi"/>
          <w:b/>
          <w:szCs w:val="20"/>
          <w:lang w:eastAsia="nl-BE"/>
        </w:rPr>
        <w:t xml:space="preserve"> 199, 9090 Melle</w:t>
      </w:r>
    </w:p>
    <w:p w14:paraId="05405871" w14:textId="77777777" w:rsidR="009774CF" w:rsidRPr="006F7119" w:rsidRDefault="009774CF" w:rsidP="009774CF">
      <w:pPr>
        <w:jc w:val="both"/>
        <w:rPr>
          <w:rFonts w:cstheme="minorHAnsi"/>
          <w:bCs/>
        </w:rPr>
      </w:pPr>
      <w:r w:rsidRPr="006F7119">
        <w:rPr>
          <w:rFonts w:cstheme="minorHAnsi"/>
          <w:bCs/>
        </w:rPr>
        <w:t>hierna: “Fluvius”;</w:t>
      </w:r>
    </w:p>
    <w:p w14:paraId="108DAC70" w14:textId="77777777" w:rsidR="009774CF" w:rsidRPr="006F7119" w:rsidRDefault="009774CF" w:rsidP="009774CF">
      <w:pPr>
        <w:jc w:val="both"/>
        <w:rPr>
          <w:rFonts w:cstheme="minorHAnsi"/>
          <w:b/>
          <w:bCs/>
        </w:rPr>
      </w:pPr>
    </w:p>
    <w:p w14:paraId="261CFFCF" w14:textId="77777777" w:rsidR="009774CF" w:rsidRPr="006F7119" w:rsidRDefault="009774CF" w:rsidP="009774CF">
      <w:pPr>
        <w:jc w:val="both"/>
        <w:rPr>
          <w:rFonts w:cstheme="minorHAnsi"/>
          <w:b/>
        </w:rPr>
      </w:pPr>
      <w:r w:rsidRPr="006F7119">
        <w:rPr>
          <w:rFonts w:cstheme="minorHAnsi"/>
          <w:b/>
        </w:rPr>
        <w:t>EN</w:t>
      </w:r>
    </w:p>
    <w:p w14:paraId="418E67BD" w14:textId="77777777" w:rsidR="009774CF" w:rsidRPr="006F7119" w:rsidRDefault="009774CF" w:rsidP="009774CF">
      <w:pPr>
        <w:jc w:val="both"/>
        <w:rPr>
          <w:rFonts w:cstheme="minorHAnsi"/>
          <w:b/>
          <w:bCs/>
          <w:lang w:val="nl-NL"/>
        </w:rPr>
      </w:pPr>
      <w:r w:rsidRPr="002C2F6A">
        <w:rPr>
          <w:rFonts w:cstheme="minorHAnsi"/>
          <w:b/>
          <w:bCs/>
          <w:noProof/>
        </w:rPr>
        <w:t>OCMW BONHEIDEN</w:t>
      </w:r>
      <w:r w:rsidRPr="006F7119">
        <w:rPr>
          <w:rFonts w:cstheme="minorHAnsi"/>
          <w:b/>
          <w:bCs/>
        </w:rPr>
        <w:t xml:space="preserve">, </w:t>
      </w:r>
      <w:r w:rsidRPr="006F7119">
        <w:rPr>
          <w:rFonts w:cstheme="minorHAnsi"/>
          <w:b/>
          <w:bCs/>
          <w:lang w:val="nl-NL"/>
        </w:rPr>
        <w:t xml:space="preserve">vertegenwoordigd door </w:t>
      </w:r>
      <w:r w:rsidRPr="009B7E34">
        <w:rPr>
          <w:rFonts w:cstheme="minorHAnsi"/>
          <w:b/>
          <w:bCs/>
          <w:noProof/>
          <w:highlight w:val="yellow"/>
          <w:lang w:val="nl-NL"/>
        </w:rPr>
        <w:t>Algemeen directeur</w:t>
      </w:r>
      <w:r w:rsidRPr="009B7E34">
        <w:rPr>
          <w:rFonts w:cstheme="minorHAnsi"/>
          <w:b/>
          <w:bCs/>
          <w:highlight w:val="yellow"/>
          <w:lang w:val="nl-NL"/>
        </w:rPr>
        <w:t xml:space="preserve"> </w:t>
      </w:r>
      <w:r w:rsidRPr="009B7E34">
        <w:rPr>
          <w:rFonts w:cstheme="minorHAnsi"/>
          <w:b/>
          <w:bCs/>
          <w:noProof/>
          <w:highlight w:val="yellow"/>
          <w:lang w:val="nl-NL"/>
        </w:rPr>
        <w:t>Mevrouw Ethel Van den Wijngaert</w:t>
      </w:r>
      <w:r w:rsidRPr="006F7119">
        <w:rPr>
          <w:rFonts w:cstheme="minorHAnsi"/>
          <w:b/>
          <w:bCs/>
          <w:lang w:val="nl-NL"/>
        </w:rPr>
        <w:t>, ingeschreven in het KBO met nummer</w:t>
      </w:r>
      <w:r>
        <w:rPr>
          <w:rFonts w:cstheme="minorHAnsi"/>
          <w:b/>
          <w:bCs/>
          <w:lang w:val="nl-NL"/>
        </w:rPr>
        <w:t xml:space="preserve"> </w:t>
      </w:r>
      <w:r w:rsidRPr="00B70E5D">
        <w:rPr>
          <w:rFonts w:cstheme="minorHAnsi"/>
          <w:b/>
          <w:bCs/>
          <w:noProof/>
          <w:highlight w:val="yellow"/>
          <w:lang w:val="nl-NL"/>
        </w:rPr>
        <w:t>0212.242.037</w:t>
      </w:r>
      <w:r w:rsidRPr="006F7119">
        <w:rPr>
          <w:rFonts w:cstheme="minorHAnsi"/>
          <w:b/>
          <w:bCs/>
          <w:lang w:val="nl-NL"/>
        </w:rPr>
        <w:t>, met maatschappelijke zetel te</w:t>
      </w:r>
      <w:r>
        <w:rPr>
          <w:rFonts w:cstheme="minorHAnsi"/>
          <w:b/>
          <w:bCs/>
          <w:lang w:val="nl-NL"/>
        </w:rPr>
        <w:t xml:space="preserve"> </w:t>
      </w:r>
      <w:r w:rsidRPr="00B70E5D">
        <w:rPr>
          <w:rFonts w:cstheme="minorHAnsi"/>
          <w:b/>
          <w:bCs/>
          <w:noProof/>
          <w:highlight w:val="yellow"/>
          <w:lang w:val="nl-NL"/>
        </w:rPr>
        <w:t>Baxbos 15-17 2820 Bonheiden</w:t>
      </w:r>
    </w:p>
    <w:p w14:paraId="0F2E98B4" w14:textId="77777777" w:rsidR="009774CF" w:rsidRPr="006F7119" w:rsidRDefault="009774CF" w:rsidP="009774CF">
      <w:pPr>
        <w:jc w:val="both"/>
        <w:rPr>
          <w:rFonts w:cstheme="minorHAnsi"/>
        </w:rPr>
      </w:pPr>
      <w:r w:rsidRPr="006F7119">
        <w:rPr>
          <w:rFonts w:cstheme="minorHAnsi"/>
        </w:rPr>
        <w:t>hierna:</w:t>
      </w:r>
      <w:r>
        <w:rPr>
          <w:rFonts w:cstheme="minorHAnsi"/>
        </w:rPr>
        <w:t xml:space="preserve"> </w:t>
      </w:r>
      <w:r w:rsidRPr="00B70E5D">
        <w:rPr>
          <w:rFonts w:cstheme="minorHAnsi"/>
          <w:noProof/>
        </w:rPr>
        <w:t>OCMW BONHEIDEN</w:t>
      </w:r>
      <w:r w:rsidRPr="006F7119">
        <w:rPr>
          <w:rFonts w:cstheme="minorHAnsi"/>
        </w:rPr>
        <w:t>;</w:t>
      </w:r>
    </w:p>
    <w:p w14:paraId="09A4D91B" w14:textId="77777777" w:rsidR="009774CF" w:rsidRPr="006F7119" w:rsidRDefault="009774CF" w:rsidP="009774CF">
      <w:pPr>
        <w:jc w:val="both"/>
        <w:rPr>
          <w:rFonts w:cstheme="minorHAnsi"/>
        </w:rPr>
      </w:pPr>
      <w:r w:rsidRPr="006F7119">
        <w:rPr>
          <w:rFonts w:cstheme="minorHAnsi"/>
        </w:rPr>
        <w:t xml:space="preserve">Fluvius </w:t>
      </w:r>
      <w:r w:rsidRPr="006E4399">
        <w:rPr>
          <w:rFonts w:cstheme="minorHAnsi"/>
        </w:rPr>
        <w:t xml:space="preserve">en </w:t>
      </w:r>
      <w:r w:rsidRPr="00B70E5D">
        <w:rPr>
          <w:rFonts w:cstheme="minorHAnsi"/>
          <w:noProof/>
        </w:rPr>
        <w:t>OCMW BONHEIDEN</w:t>
      </w:r>
      <w:r w:rsidRPr="006E4399">
        <w:rPr>
          <w:rFonts w:cstheme="minorHAnsi"/>
        </w:rPr>
        <w:t xml:space="preserve"> worden</w:t>
      </w:r>
      <w:r w:rsidRPr="006F7119">
        <w:rPr>
          <w:rFonts w:cstheme="minorHAnsi"/>
        </w:rPr>
        <w:t xml:space="preserve"> hieronder ook wel afzonderlijk aangeduid als een “partij” of gezamenlijk als de “partijen”;</w:t>
      </w:r>
    </w:p>
    <w:p w14:paraId="14299EA1" w14:textId="77777777" w:rsidR="009774CF" w:rsidRPr="006F7119" w:rsidRDefault="009774CF" w:rsidP="009774CF">
      <w:pPr>
        <w:jc w:val="both"/>
        <w:rPr>
          <w:rFonts w:cstheme="minorHAnsi"/>
        </w:rPr>
      </w:pPr>
    </w:p>
    <w:p w14:paraId="1BB73459" w14:textId="77777777" w:rsidR="009774CF" w:rsidRPr="006F7119" w:rsidRDefault="009774CF" w:rsidP="009774CF">
      <w:pPr>
        <w:jc w:val="both"/>
        <w:rPr>
          <w:rFonts w:cstheme="minorHAnsi"/>
          <w:b/>
        </w:rPr>
      </w:pPr>
      <w:r w:rsidRPr="006F7119">
        <w:rPr>
          <w:rFonts w:cstheme="minorHAnsi"/>
          <w:b/>
        </w:rPr>
        <w:t>NA TE HEBBEN UITEENGEZET</w:t>
      </w:r>
    </w:p>
    <w:p w14:paraId="5E5FF41A" w14:textId="77777777" w:rsidR="009774CF" w:rsidRPr="006F7119" w:rsidRDefault="009774CF" w:rsidP="009774CF">
      <w:pPr>
        <w:jc w:val="both"/>
        <w:rPr>
          <w:rFonts w:cstheme="minorHAnsi"/>
        </w:rPr>
      </w:pPr>
    </w:p>
    <w:p w14:paraId="22246503" w14:textId="77777777" w:rsidR="009774CF" w:rsidRPr="006F7119" w:rsidRDefault="009774CF" w:rsidP="009774CF">
      <w:pPr>
        <w:ind w:left="709" w:hanging="709"/>
        <w:jc w:val="both"/>
        <w:rPr>
          <w:rFonts w:cstheme="minorHAnsi"/>
        </w:rPr>
      </w:pPr>
      <w:r w:rsidRPr="006F7119">
        <w:rPr>
          <w:rFonts w:cstheme="minorHAnsi"/>
        </w:rPr>
        <w:t>A.</w:t>
      </w:r>
      <w:r w:rsidRPr="006F7119">
        <w:rPr>
          <w:rFonts w:cstheme="minorHAnsi"/>
        </w:rPr>
        <w:tab/>
        <w:t xml:space="preserve">Fluvius is een Vlaamse distributienetbeheerder </w:t>
      </w:r>
      <w:r w:rsidRPr="006F7119">
        <w:rPr>
          <w:rFonts w:eastAsia="Calibri" w:cstheme="minorHAnsi"/>
          <w:color w:val="000000" w:themeColor="text1"/>
        </w:rPr>
        <w:t>belast met taken van openbaar nut inzake energie en beschikt in het kader van haar dagelijkse activiteiten over gegevens van netgebruikers.</w:t>
      </w:r>
    </w:p>
    <w:p w14:paraId="6943D637" w14:textId="77777777" w:rsidR="009774CF" w:rsidRPr="006F7119" w:rsidRDefault="009774CF" w:rsidP="009774CF">
      <w:pPr>
        <w:ind w:left="709" w:hanging="709"/>
        <w:jc w:val="both"/>
        <w:rPr>
          <w:rFonts w:cstheme="minorHAnsi"/>
        </w:rPr>
      </w:pPr>
      <w:r w:rsidRPr="002814B6">
        <w:rPr>
          <w:rFonts w:cstheme="minorHAnsi"/>
        </w:rPr>
        <w:t>B.</w:t>
      </w:r>
      <w:r w:rsidRPr="002814B6">
        <w:rPr>
          <w:rFonts w:cstheme="minorHAnsi"/>
        </w:rPr>
        <w:tab/>
      </w:r>
      <w:r w:rsidRPr="002814B6">
        <w:rPr>
          <w:rFonts w:ascii="FlandersArtSans-Regular" w:hAnsi="FlandersArtSans-Regular"/>
        </w:rPr>
        <w:t>Het OCMW is een Vlaamse instantie als bedoeld in artikel 2, 10° e-</w:t>
      </w:r>
      <w:proofErr w:type="spellStart"/>
      <w:r w:rsidRPr="002814B6">
        <w:rPr>
          <w:rFonts w:ascii="FlandersArtSans-Regular" w:hAnsi="FlandersArtSans-Regular"/>
        </w:rPr>
        <w:t>govdecreet</w:t>
      </w:r>
      <w:proofErr w:type="spellEnd"/>
      <w:r w:rsidRPr="002814B6">
        <w:rPr>
          <w:rFonts w:ascii="FlandersArtSans-Regular" w:hAnsi="FlandersArtSans-Regular"/>
        </w:rPr>
        <w:t xml:space="preserve"> en een lokale overheid in de zin van artikel I.3.5°, d) van het </w:t>
      </w:r>
      <w:proofErr w:type="spellStart"/>
      <w:r w:rsidRPr="002814B6">
        <w:rPr>
          <w:rFonts w:ascii="FlandersArtSans-Regular" w:hAnsi="FlandersArtSans-Regular"/>
        </w:rPr>
        <w:t>bestuursdecreet</w:t>
      </w:r>
      <w:proofErr w:type="spellEnd"/>
      <w:r w:rsidRPr="002814B6">
        <w:rPr>
          <w:rFonts w:ascii="FlandersArtSans-Regular" w:hAnsi="FlandersArtSans-Regular"/>
        </w:rPr>
        <w:t xml:space="preserve"> van 7/12/2018. Het OCMW verstrekt alle nuttige raadgevingen en inlichtingen en zet stappen om aan de betrokkenen alle rechten en voordelen te kunnen verlenen waarop zij krachtens de Belgische of buitenlandse wetgeving aanspraak kunnen maken.</w:t>
      </w:r>
    </w:p>
    <w:p w14:paraId="6A7DE9AC" w14:textId="77777777" w:rsidR="009774CF" w:rsidRPr="006F7119" w:rsidRDefault="009774CF" w:rsidP="009774CF">
      <w:pPr>
        <w:ind w:left="708" w:hanging="708"/>
        <w:jc w:val="both"/>
        <w:rPr>
          <w:rFonts w:cstheme="minorHAnsi"/>
        </w:rPr>
      </w:pPr>
      <w:r w:rsidRPr="006F7119">
        <w:rPr>
          <w:rFonts w:cstheme="minorHAnsi"/>
        </w:rPr>
        <w:t>C.</w:t>
      </w:r>
      <w:r w:rsidRPr="006F7119">
        <w:rPr>
          <w:rFonts w:cstheme="minorHAnsi"/>
        </w:rPr>
        <w:tab/>
        <w:t xml:space="preserve">Een goede samenwerking en uitwisseling van gegevens tussen </w:t>
      </w:r>
      <w:proofErr w:type="spellStart"/>
      <w:r w:rsidRPr="006F7119">
        <w:rPr>
          <w:rFonts w:cstheme="minorHAnsi"/>
        </w:rPr>
        <w:t>Fluvius</w:t>
      </w:r>
      <w:proofErr w:type="spellEnd"/>
      <w:r w:rsidRPr="006F7119">
        <w:rPr>
          <w:rFonts w:cstheme="minorHAnsi"/>
        </w:rPr>
        <w:t xml:space="preserve"> en de </w:t>
      </w:r>
      <w:proofErr w:type="spellStart"/>
      <w:r w:rsidRPr="006F7119">
        <w:rPr>
          <w:rFonts w:cstheme="minorHAnsi"/>
        </w:rPr>
        <w:t>OCMW’s</w:t>
      </w:r>
      <w:proofErr w:type="spellEnd"/>
      <w:r w:rsidRPr="006F7119">
        <w:rPr>
          <w:rFonts w:cstheme="minorHAnsi"/>
        </w:rPr>
        <w:t xml:space="preserve"> is noodzakelijk in kader van de bestrijding van energiearmoede. Wanneer de netbeheerder een netgebruiker wil afsluiten van het net, dient in bepaalde gevallen eerst het advies te worden gevraagd van de Lokale Adviescommissie van de gemeente waarin vertegenwoordigers zetelen van het OCMW, de netbeheerder, en eventueel de schuldbemiddelaar van de netgebruiker. Bovendien heeft de wetgever voorzien in de mogelijkheid  om als netbeheerder de nodige informatie te bezorgen aan de </w:t>
      </w:r>
      <w:proofErr w:type="spellStart"/>
      <w:r w:rsidRPr="006F7119">
        <w:rPr>
          <w:rFonts w:cstheme="minorHAnsi"/>
        </w:rPr>
        <w:t>OCMW’s</w:t>
      </w:r>
      <w:proofErr w:type="spellEnd"/>
      <w:r w:rsidRPr="006F7119">
        <w:rPr>
          <w:rFonts w:cstheme="minorHAnsi"/>
        </w:rPr>
        <w:t xml:space="preserve"> met oog op bestrijding, waaronder ondersteuning, in kader van energiearmoede op een lokaal niveau.</w:t>
      </w:r>
    </w:p>
    <w:p w14:paraId="7B7A68B0" w14:textId="77777777" w:rsidR="009774CF" w:rsidRPr="006F7119" w:rsidRDefault="009774CF" w:rsidP="009774CF">
      <w:pPr>
        <w:ind w:left="708" w:hanging="708"/>
        <w:jc w:val="both"/>
        <w:rPr>
          <w:rFonts w:cstheme="minorHAnsi"/>
        </w:rPr>
      </w:pPr>
      <w:r w:rsidRPr="006F7119">
        <w:rPr>
          <w:rFonts w:cstheme="minorHAnsi"/>
        </w:rPr>
        <w:lastRenderedPageBreak/>
        <w:t>D.</w:t>
      </w:r>
      <w:r w:rsidRPr="006F7119">
        <w:rPr>
          <w:rFonts w:cstheme="minorHAnsi"/>
        </w:rPr>
        <w:tab/>
        <w:t>De partijen wensen overeenkomstig artikel 8, §1, van het decreet van 18 juli 2008 betreffende het elektronische bestuurlijke gegevensverkeer een protocol te sluiten met betrekking tot de elektronische mededeling van persoonsgegevens. Dat protocol wordt bekendgemaakt op de website van beide partijen.</w:t>
      </w:r>
    </w:p>
    <w:p w14:paraId="220F15C9" w14:textId="77777777" w:rsidR="009774CF" w:rsidRPr="006F7119" w:rsidRDefault="009774CF" w:rsidP="009774CF">
      <w:pPr>
        <w:ind w:left="708" w:hanging="708"/>
        <w:jc w:val="both"/>
        <w:rPr>
          <w:rFonts w:cstheme="minorHAnsi"/>
        </w:rPr>
      </w:pPr>
      <w:r w:rsidRPr="006F7119">
        <w:rPr>
          <w:rFonts w:cstheme="minorHAnsi"/>
        </w:rPr>
        <w:t>F.</w:t>
      </w:r>
      <w:r w:rsidRPr="006F7119">
        <w:rPr>
          <w:rFonts w:cstheme="minorHAnsi"/>
        </w:rPr>
        <w:tab/>
        <w:t>De functionaris voor gegevensbescherming van Fluvius heeft op</w:t>
      </w:r>
      <w:r>
        <w:rPr>
          <w:rFonts w:cstheme="minorHAnsi"/>
        </w:rPr>
        <w:t xml:space="preserve"> </w:t>
      </w:r>
      <w:r w:rsidRPr="006E4399">
        <w:rPr>
          <w:rFonts w:cstheme="minorHAnsi"/>
        </w:rPr>
        <w:t>15-10-2024</w:t>
      </w:r>
      <w:r w:rsidRPr="006F7119">
        <w:rPr>
          <w:rFonts w:cstheme="minorHAnsi"/>
        </w:rPr>
        <w:t xml:space="preserve"> advies met betrekking tot een ontwerp van dit protocol gegeven. </w:t>
      </w:r>
    </w:p>
    <w:p w14:paraId="37C37E96" w14:textId="77777777" w:rsidR="009774CF" w:rsidRPr="006F7119" w:rsidRDefault="009774CF" w:rsidP="009774CF">
      <w:pPr>
        <w:ind w:left="708" w:hanging="708"/>
        <w:jc w:val="both"/>
        <w:rPr>
          <w:rFonts w:cstheme="minorHAnsi"/>
        </w:rPr>
      </w:pPr>
      <w:r w:rsidRPr="006F7119">
        <w:rPr>
          <w:rFonts w:cstheme="minorHAnsi"/>
        </w:rPr>
        <w:t>G.</w:t>
      </w:r>
      <w:r w:rsidRPr="006F7119">
        <w:rPr>
          <w:rFonts w:cstheme="minorHAnsi"/>
        </w:rPr>
        <w:tab/>
        <w:t>De functionaris voor gegevensbescherming van</w:t>
      </w:r>
      <w:r>
        <w:rPr>
          <w:rFonts w:cstheme="minorHAnsi"/>
        </w:rPr>
        <w:t xml:space="preserve"> </w:t>
      </w:r>
      <w:r w:rsidRPr="00B70E5D">
        <w:rPr>
          <w:rFonts w:cstheme="minorHAnsi"/>
          <w:noProof/>
        </w:rPr>
        <w:t>OCMW BONHEIDEN</w:t>
      </w:r>
      <w:r w:rsidRPr="006F7119">
        <w:rPr>
          <w:rFonts w:cstheme="minorHAnsi"/>
        </w:rPr>
        <w:t xml:space="preserve"> heeft op</w:t>
      </w:r>
      <w:r>
        <w:rPr>
          <w:rFonts w:cstheme="minorHAnsi"/>
        </w:rPr>
        <w:t xml:space="preserve"> 15-10-2024</w:t>
      </w:r>
      <w:r w:rsidRPr="006F7119">
        <w:rPr>
          <w:rFonts w:cstheme="minorHAnsi"/>
        </w:rPr>
        <w:t xml:space="preserve"> advies met betrekking tot een ontwerp van dit protocol gegeven.</w:t>
      </w:r>
    </w:p>
    <w:p w14:paraId="61DC0DAB" w14:textId="77777777" w:rsidR="009774CF" w:rsidRPr="006F7119" w:rsidRDefault="009774CF" w:rsidP="009774CF">
      <w:pPr>
        <w:ind w:left="708" w:hanging="708"/>
        <w:jc w:val="both"/>
        <w:rPr>
          <w:rFonts w:cstheme="minorHAnsi"/>
          <w:b/>
        </w:rPr>
      </w:pPr>
    </w:p>
    <w:p w14:paraId="52053668" w14:textId="77777777" w:rsidR="009774CF" w:rsidRPr="006F7119" w:rsidRDefault="009774CF" w:rsidP="009774CF">
      <w:pPr>
        <w:ind w:left="708" w:hanging="708"/>
        <w:jc w:val="both"/>
        <w:rPr>
          <w:rFonts w:cstheme="minorHAnsi"/>
          <w:b/>
        </w:rPr>
      </w:pPr>
      <w:r w:rsidRPr="006F7119">
        <w:rPr>
          <w:rFonts w:cstheme="minorHAnsi"/>
          <w:b/>
        </w:rPr>
        <w:t>WORDT OVEREENGEKOMEN WAT VOLGT:</w:t>
      </w:r>
    </w:p>
    <w:p w14:paraId="2D051317" w14:textId="77777777" w:rsidR="009774CF" w:rsidRPr="006F7119" w:rsidRDefault="009774CF" w:rsidP="009774CF">
      <w:pPr>
        <w:ind w:left="708" w:hanging="708"/>
        <w:jc w:val="both"/>
        <w:rPr>
          <w:rFonts w:cstheme="minorHAnsi"/>
          <w:b/>
          <w:u w:val="single"/>
        </w:rPr>
      </w:pPr>
    </w:p>
    <w:p w14:paraId="36BA34FE" w14:textId="77777777" w:rsidR="009774CF" w:rsidRPr="006F7119" w:rsidRDefault="009774CF" w:rsidP="009774CF">
      <w:pPr>
        <w:ind w:left="708" w:hanging="708"/>
        <w:jc w:val="both"/>
        <w:rPr>
          <w:rFonts w:cstheme="minorHAnsi"/>
          <w:b/>
          <w:sz w:val="26"/>
          <w:szCs w:val="26"/>
          <w:u w:val="single"/>
        </w:rPr>
      </w:pPr>
      <w:r w:rsidRPr="006F7119">
        <w:rPr>
          <w:rFonts w:cstheme="minorHAnsi"/>
          <w:b/>
          <w:sz w:val="26"/>
          <w:szCs w:val="26"/>
          <w:u w:val="single"/>
        </w:rPr>
        <w:t xml:space="preserve">Artikel 1: Onderwerp </w:t>
      </w:r>
    </w:p>
    <w:p w14:paraId="208FD3BC" w14:textId="77777777" w:rsidR="009774CF" w:rsidRPr="006F7119" w:rsidRDefault="009774CF" w:rsidP="009774CF">
      <w:pPr>
        <w:jc w:val="both"/>
        <w:rPr>
          <w:rFonts w:cstheme="minorHAnsi"/>
        </w:rPr>
      </w:pPr>
      <w:r w:rsidRPr="006F7119">
        <w:rPr>
          <w:rFonts w:cstheme="minorHAnsi"/>
        </w:rPr>
        <w:t>In dit protocol worden de voorwaarden en modaliteiten van de elektronische mededeling van de persoonsgegevens zoals omschreven in artikel 4 door Fluvius aan</w:t>
      </w:r>
      <w:r>
        <w:rPr>
          <w:rFonts w:cstheme="minorHAnsi"/>
        </w:rPr>
        <w:t xml:space="preserve"> </w:t>
      </w:r>
      <w:r w:rsidRPr="00B70E5D">
        <w:rPr>
          <w:rFonts w:cstheme="minorHAnsi"/>
          <w:noProof/>
        </w:rPr>
        <w:t>OCMW BONHEIDEN</w:t>
      </w:r>
      <w:r w:rsidRPr="006F7119">
        <w:rPr>
          <w:rFonts w:cstheme="minorHAnsi"/>
        </w:rPr>
        <w:t xml:space="preserve"> uiteengezet.</w:t>
      </w:r>
    </w:p>
    <w:p w14:paraId="48BA9682" w14:textId="77777777" w:rsidR="009774CF" w:rsidRPr="006F7119" w:rsidRDefault="009774CF" w:rsidP="009774CF">
      <w:pPr>
        <w:jc w:val="both"/>
        <w:rPr>
          <w:rFonts w:cstheme="minorHAnsi"/>
        </w:rPr>
      </w:pPr>
    </w:p>
    <w:p w14:paraId="392CD072" w14:textId="77777777" w:rsidR="009774CF" w:rsidRPr="006F7119" w:rsidRDefault="009774CF" w:rsidP="009774CF">
      <w:pPr>
        <w:jc w:val="both"/>
        <w:rPr>
          <w:rFonts w:cstheme="minorHAnsi"/>
          <w:b/>
          <w:sz w:val="26"/>
          <w:szCs w:val="26"/>
          <w:u w:val="single"/>
        </w:rPr>
      </w:pPr>
      <w:r w:rsidRPr="006F7119">
        <w:rPr>
          <w:rFonts w:cstheme="minorHAnsi"/>
          <w:b/>
          <w:sz w:val="26"/>
          <w:szCs w:val="26"/>
          <w:u w:val="single"/>
        </w:rPr>
        <w:t>Artikel 2: Doeleinden waarvoor de persoonsgegevens worden meegedeeld</w:t>
      </w:r>
    </w:p>
    <w:p w14:paraId="07456961" w14:textId="77777777" w:rsidR="009774CF" w:rsidRPr="006E4399" w:rsidRDefault="009774CF" w:rsidP="009774CF">
      <w:pPr>
        <w:jc w:val="both"/>
        <w:rPr>
          <w:rFonts w:cstheme="minorHAnsi"/>
          <w:lang w:eastAsia="nl-BE"/>
        </w:rPr>
      </w:pPr>
      <w:r w:rsidRPr="006F7119">
        <w:rPr>
          <w:rFonts w:cstheme="minorHAnsi"/>
        </w:rPr>
        <w:t xml:space="preserve">Fluvius heeft de opgevraagde gegevens oorspronkelijk verzameld in kader van de taken van algemeen belang die haar werden opgedragen in verband met het </w:t>
      </w:r>
      <w:r w:rsidRPr="006F7119">
        <w:rPr>
          <w:rFonts w:cstheme="minorHAnsi"/>
          <w:lang w:eastAsia="nl-BE"/>
        </w:rPr>
        <w:t xml:space="preserve">beheer van het distributienet zoals het onderhoud, herstelling en verbetering van het distributienet alsook het verlenen van toegang tot het net en beheer van de meters zowel als het optreden als sociale leverancier en in dit kader facturatie van het energieverbruik, het plaatsen van </w:t>
      </w:r>
      <w:r w:rsidRPr="006F7119">
        <w:rPr>
          <w:rFonts w:eastAsia="Times New Roman" w:cstheme="minorHAnsi"/>
        </w:rPr>
        <w:t>Digitale meters in Prepaid</w:t>
      </w:r>
      <w:r w:rsidRPr="006F7119">
        <w:rPr>
          <w:rFonts w:cstheme="minorHAnsi"/>
          <w:lang w:eastAsia="nl-BE"/>
        </w:rPr>
        <w:t>, de uitbetaling van premies ter bevordering van het rationeel energieverbruik, het aflezen van de meters en tellers op de toegangspunten van het distributienet en het beheer van de meetgegevens met betrekking tot deze toegangspunten</w:t>
      </w:r>
      <w:r w:rsidRPr="006E4399">
        <w:rPr>
          <w:rFonts w:cstheme="minorHAnsi"/>
          <w:lang w:eastAsia="nl-BE"/>
        </w:rPr>
        <w:t>.</w:t>
      </w:r>
    </w:p>
    <w:p w14:paraId="0CE8580D" w14:textId="77777777" w:rsidR="009774CF" w:rsidRPr="006F7119" w:rsidRDefault="009774CF" w:rsidP="009774CF">
      <w:pPr>
        <w:jc w:val="both"/>
        <w:rPr>
          <w:rFonts w:cstheme="minorHAnsi"/>
        </w:rPr>
      </w:pPr>
      <w:r w:rsidRPr="00B70E5D">
        <w:rPr>
          <w:rFonts w:cstheme="minorHAnsi"/>
          <w:noProof/>
        </w:rPr>
        <w:t>OCMW BONHEIDEN</w:t>
      </w:r>
      <w:r>
        <w:rPr>
          <w:rFonts w:cstheme="minorHAnsi"/>
        </w:rPr>
        <w:t xml:space="preserve"> </w:t>
      </w:r>
      <w:r w:rsidRPr="006F7119">
        <w:rPr>
          <w:rFonts w:cstheme="minorHAnsi"/>
        </w:rPr>
        <w:t>zal de opgevraagde gegevens verwerken voor volgende doeleinden:</w:t>
      </w:r>
    </w:p>
    <w:p w14:paraId="4886ABD6" w14:textId="77777777" w:rsidR="009774CF" w:rsidRPr="006F7119" w:rsidRDefault="009774CF" w:rsidP="009774CF">
      <w:pPr>
        <w:pStyle w:val="Normaalweb"/>
        <w:numPr>
          <w:ilvl w:val="0"/>
          <w:numId w:val="2"/>
        </w:numPr>
        <w:shd w:val="clear" w:color="auto" w:fill="FFFFFF" w:themeFill="background1"/>
        <w:spacing w:before="0" w:beforeAutospacing="0" w:after="0" w:afterAutospacing="0"/>
        <w:jc w:val="both"/>
        <w:textAlignment w:val="baseline"/>
        <w:rPr>
          <w:rFonts w:asciiTheme="minorHAnsi" w:hAnsiTheme="minorHAnsi" w:cstheme="minorBidi"/>
          <w:sz w:val="22"/>
          <w:szCs w:val="22"/>
        </w:rPr>
      </w:pPr>
      <w:r w:rsidRPr="2AD319CF">
        <w:rPr>
          <w:rFonts w:asciiTheme="minorHAnsi" w:hAnsiTheme="minorHAnsi" w:cstheme="minorBidi"/>
          <w:sz w:val="22"/>
          <w:szCs w:val="22"/>
        </w:rPr>
        <w:t xml:space="preserve">In kader van de behandeling van </w:t>
      </w:r>
      <w:r w:rsidRPr="2AD319CF">
        <w:rPr>
          <w:rFonts w:asciiTheme="minorHAnsi" w:hAnsiTheme="minorHAnsi" w:cstheme="minorBidi"/>
          <w:sz w:val="22"/>
          <w:szCs w:val="22"/>
          <w:u w:val="single"/>
        </w:rPr>
        <w:t>LAC (lokale adviescommissie) dossiers</w:t>
      </w:r>
      <w:r w:rsidRPr="2AD319CF">
        <w:rPr>
          <w:rFonts w:asciiTheme="minorHAnsi" w:hAnsiTheme="minorHAnsi" w:cstheme="minorBidi"/>
          <w:sz w:val="22"/>
          <w:szCs w:val="22"/>
        </w:rPr>
        <w:t>: Het OCMW onderzoekt eerst de situatie van de verbruiker waarvoor Fluvius een verzoek tot afsluiting heeft ingediend, met als doelstelling een oplossing te bekomen. Als het probleem niet opgelost kan worden, bespreekt de LAC het dossier op een vergadering. Ook de verbruiker wordt uitgenodigd op de vergadering om zich te verdedigen. De LAC beslist dan over afsluiting of heraansluiting van elektriciteit</w:t>
      </w:r>
      <w:r>
        <w:rPr>
          <w:rFonts w:asciiTheme="minorHAnsi" w:hAnsiTheme="minorHAnsi" w:cstheme="minorBidi"/>
          <w:sz w:val="22"/>
          <w:szCs w:val="22"/>
        </w:rPr>
        <w:t xml:space="preserve"> en/of</w:t>
      </w:r>
      <w:r w:rsidRPr="2AD319CF">
        <w:rPr>
          <w:rFonts w:asciiTheme="minorHAnsi" w:hAnsiTheme="minorHAnsi" w:cstheme="minorBidi"/>
          <w:sz w:val="22"/>
          <w:szCs w:val="22"/>
        </w:rPr>
        <w:t xml:space="preserve"> aardgas.</w:t>
      </w:r>
    </w:p>
    <w:p w14:paraId="717B04A9" w14:textId="77777777" w:rsidR="009774CF" w:rsidRPr="006F7119" w:rsidRDefault="009774CF" w:rsidP="009774CF">
      <w:pPr>
        <w:pStyle w:val="Normaalweb"/>
        <w:shd w:val="clear" w:color="auto" w:fill="FFFFFF"/>
        <w:spacing w:before="0" w:beforeAutospacing="0" w:after="0" w:afterAutospacing="0"/>
        <w:ind w:left="360"/>
        <w:jc w:val="both"/>
        <w:textAlignment w:val="baseline"/>
        <w:rPr>
          <w:rFonts w:asciiTheme="minorHAnsi" w:hAnsiTheme="minorHAnsi" w:cstheme="minorHAnsi"/>
          <w:sz w:val="22"/>
          <w:szCs w:val="22"/>
        </w:rPr>
      </w:pPr>
    </w:p>
    <w:p w14:paraId="176EB205" w14:textId="77777777" w:rsidR="009774CF" w:rsidRPr="006F7119" w:rsidRDefault="009774CF" w:rsidP="009774CF">
      <w:pPr>
        <w:pStyle w:val="Lijstalinea"/>
        <w:numPr>
          <w:ilvl w:val="0"/>
          <w:numId w:val="2"/>
        </w:numPr>
        <w:jc w:val="both"/>
        <w:rPr>
          <w:rStyle w:val="eop"/>
          <w:rFonts w:cstheme="minorHAnsi"/>
        </w:rPr>
      </w:pPr>
      <w:r w:rsidRPr="006F7119">
        <w:rPr>
          <w:rStyle w:val="normaltextrun"/>
          <w:rFonts w:cstheme="minorHAnsi"/>
        </w:rPr>
        <w:t xml:space="preserve">Instellen van een sociaal onderzoek naar klanten waar zich energiearmoede voordoet om deze hierin te kunnen begeleiden. Met dit oogmerk bezorgt </w:t>
      </w:r>
      <w:r w:rsidRPr="006F7119">
        <w:rPr>
          <w:rStyle w:val="spellingerror"/>
          <w:rFonts w:cstheme="minorHAnsi"/>
        </w:rPr>
        <w:t>Fluvius</w:t>
      </w:r>
      <w:r w:rsidRPr="006F7119">
        <w:rPr>
          <w:rStyle w:val="normaltextrun"/>
          <w:rFonts w:cstheme="minorHAnsi"/>
        </w:rPr>
        <w:t xml:space="preserve"> dan ook verschillende soorten </w:t>
      </w:r>
      <w:r w:rsidRPr="006F7119">
        <w:rPr>
          <w:rStyle w:val="normaltextrun"/>
          <w:rFonts w:cstheme="minorHAnsi"/>
          <w:u w:val="single"/>
        </w:rPr>
        <w:t>rapporten</w:t>
      </w:r>
      <w:r w:rsidRPr="006F7119">
        <w:rPr>
          <w:rStyle w:val="normaltextrun"/>
          <w:rFonts w:cstheme="minorHAnsi"/>
        </w:rPr>
        <w:t xml:space="preserve"> aan het OCMW.</w:t>
      </w:r>
      <w:r w:rsidRPr="006F7119">
        <w:rPr>
          <w:rStyle w:val="eop"/>
          <w:rFonts w:cstheme="minorHAnsi"/>
        </w:rPr>
        <w:t> Daaronder, maar niet limitatief, rapporten in verband met:</w:t>
      </w:r>
    </w:p>
    <w:p w14:paraId="0CB02F94" w14:textId="77777777" w:rsidR="009774CF" w:rsidRPr="006F7119" w:rsidRDefault="009774CF" w:rsidP="009774CF">
      <w:pPr>
        <w:pStyle w:val="Lijstalinea"/>
        <w:numPr>
          <w:ilvl w:val="0"/>
          <w:numId w:val="3"/>
        </w:numPr>
        <w:jc w:val="both"/>
        <w:rPr>
          <w:rStyle w:val="normaltextrun"/>
          <w:rFonts w:cstheme="minorHAnsi"/>
        </w:rPr>
      </w:pPr>
      <w:r w:rsidRPr="006F7119">
        <w:rPr>
          <w:rStyle w:val="normaltextrun"/>
          <w:rFonts w:cstheme="minorHAnsi"/>
        </w:rPr>
        <w:t>Geplande afsluitingen</w:t>
      </w:r>
    </w:p>
    <w:p w14:paraId="5E1DF85C" w14:textId="77777777" w:rsidR="009774CF" w:rsidRPr="006F7119" w:rsidRDefault="009774CF" w:rsidP="009774CF">
      <w:pPr>
        <w:pStyle w:val="Lijstalinea"/>
        <w:numPr>
          <w:ilvl w:val="0"/>
          <w:numId w:val="3"/>
        </w:numPr>
        <w:jc w:val="both"/>
        <w:rPr>
          <w:rStyle w:val="normaltextrun"/>
          <w:rFonts w:cstheme="minorHAnsi"/>
        </w:rPr>
      </w:pPr>
      <w:r w:rsidRPr="006F7119">
        <w:rPr>
          <w:rStyle w:val="normaltextrun"/>
          <w:rFonts w:cstheme="minorHAnsi"/>
        </w:rPr>
        <w:t>Uitgevoerde afsluitingen en heraansluitingen</w:t>
      </w:r>
    </w:p>
    <w:p w14:paraId="3ECDD915" w14:textId="77777777" w:rsidR="009774CF" w:rsidRDefault="009774CF" w:rsidP="009774CF">
      <w:pPr>
        <w:pStyle w:val="Lijstalinea"/>
        <w:numPr>
          <w:ilvl w:val="0"/>
          <w:numId w:val="3"/>
        </w:numPr>
        <w:jc w:val="both"/>
        <w:rPr>
          <w:rStyle w:val="normaltextrun"/>
          <w:rFonts w:cstheme="minorHAnsi"/>
        </w:rPr>
      </w:pPr>
      <w:r w:rsidRPr="006F7119">
        <w:rPr>
          <w:rStyle w:val="normaltextrun"/>
          <w:rFonts w:cstheme="minorHAnsi"/>
        </w:rPr>
        <w:t>Afgesloten punten op een bepaald adres</w:t>
      </w:r>
    </w:p>
    <w:p w14:paraId="7A0DD789" w14:textId="77777777" w:rsidR="009774CF" w:rsidRDefault="009774CF" w:rsidP="009774CF">
      <w:pPr>
        <w:pStyle w:val="Lijstalinea"/>
        <w:numPr>
          <w:ilvl w:val="0"/>
          <w:numId w:val="3"/>
        </w:numPr>
        <w:jc w:val="both"/>
        <w:rPr>
          <w:rStyle w:val="normaltextrun"/>
          <w:rFonts w:cstheme="minorHAnsi"/>
        </w:rPr>
      </w:pPr>
      <w:r w:rsidRPr="007247A0">
        <w:rPr>
          <w:rStyle w:val="normaltextrun"/>
          <w:rFonts w:cstheme="minorHAnsi"/>
        </w:rPr>
        <w:t xml:space="preserve">Beperkt Vermogen Digitale Meter Prepaid Elektriciteit </w:t>
      </w:r>
    </w:p>
    <w:p w14:paraId="0012ABF8" w14:textId="77777777" w:rsidR="009774CF" w:rsidRPr="006F7119" w:rsidRDefault="009774CF" w:rsidP="009774CF">
      <w:pPr>
        <w:pStyle w:val="Lijstalinea"/>
        <w:numPr>
          <w:ilvl w:val="0"/>
          <w:numId w:val="3"/>
        </w:numPr>
        <w:jc w:val="both"/>
        <w:rPr>
          <w:rStyle w:val="spellingerror"/>
          <w:rFonts w:cstheme="minorHAnsi"/>
        </w:rPr>
      </w:pPr>
      <w:r w:rsidRPr="006F7119">
        <w:rPr>
          <w:rStyle w:val="normaltextrun"/>
          <w:rFonts w:cstheme="minorHAnsi"/>
        </w:rPr>
        <w:t>Klanten in </w:t>
      </w:r>
      <w:proofErr w:type="spellStart"/>
      <w:r w:rsidRPr="006F7119">
        <w:rPr>
          <w:rStyle w:val="spellingerror"/>
          <w:rFonts w:cstheme="minorHAnsi"/>
        </w:rPr>
        <w:t>prepayment</w:t>
      </w:r>
      <w:proofErr w:type="spellEnd"/>
    </w:p>
    <w:p w14:paraId="675BECAF" w14:textId="77777777" w:rsidR="009774CF" w:rsidRPr="006F7119" w:rsidRDefault="009774CF" w:rsidP="009774CF">
      <w:pPr>
        <w:pStyle w:val="Lijstalinea"/>
        <w:numPr>
          <w:ilvl w:val="0"/>
          <w:numId w:val="3"/>
        </w:numPr>
        <w:jc w:val="both"/>
        <w:rPr>
          <w:rStyle w:val="normaltextrun"/>
          <w:rFonts w:cstheme="minorHAnsi"/>
        </w:rPr>
      </w:pPr>
      <w:r w:rsidRPr="006F7119">
        <w:rPr>
          <w:rStyle w:val="normaltextrun"/>
          <w:rFonts w:cstheme="minorHAnsi"/>
        </w:rPr>
        <w:t>Zelfafsluiters</w:t>
      </w:r>
    </w:p>
    <w:p w14:paraId="4C93DA21" w14:textId="77777777" w:rsidR="009774CF" w:rsidRPr="006F7119" w:rsidRDefault="009774CF" w:rsidP="009774CF">
      <w:pPr>
        <w:pStyle w:val="Lijstalinea"/>
        <w:ind w:left="1440"/>
        <w:jc w:val="both"/>
        <w:rPr>
          <w:rStyle w:val="normaltextrun"/>
          <w:rFonts w:cstheme="minorHAnsi"/>
        </w:rPr>
      </w:pPr>
    </w:p>
    <w:p w14:paraId="5F240252" w14:textId="77777777" w:rsidR="009774CF" w:rsidRPr="005E1B56" w:rsidRDefault="009774CF" w:rsidP="009774CF">
      <w:pPr>
        <w:pStyle w:val="Lijstalinea"/>
        <w:numPr>
          <w:ilvl w:val="0"/>
          <w:numId w:val="23"/>
        </w:numPr>
        <w:spacing w:after="0" w:line="240" w:lineRule="auto"/>
        <w:jc w:val="both"/>
        <w:rPr>
          <w:rFonts w:eastAsia="Times New Roman" w:cstheme="minorHAnsi"/>
        </w:rPr>
      </w:pPr>
      <w:r w:rsidRPr="005E1B56">
        <w:rPr>
          <w:rFonts w:eastAsia="Times New Roman"/>
        </w:rPr>
        <w:t xml:space="preserve">Met de </w:t>
      </w:r>
      <w:r w:rsidRPr="005E1B56">
        <w:rPr>
          <w:rFonts w:eastAsia="Times New Roman"/>
          <w:u w:val="single"/>
        </w:rPr>
        <w:t>‘Minimale Levering Digitale meter in Prepaid’</w:t>
      </w:r>
      <w:r w:rsidRPr="005E1B56">
        <w:rPr>
          <w:rFonts w:eastAsia="Times New Roman"/>
        </w:rPr>
        <w:t xml:space="preserve"> werd aan de </w:t>
      </w:r>
      <w:proofErr w:type="spellStart"/>
      <w:r w:rsidRPr="005E1B56">
        <w:rPr>
          <w:rFonts w:eastAsia="Times New Roman"/>
        </w:rPr>
        <w:t>OCMW’s</w:t>
      </w:r>
      <w:proofErr w:type="spellEnd"/>
      <w:r w:rsidRPr="005E1B56">
        <w:rPr>
          <w:rFonts w:eastAsia="Times New Roman"/>
        </w:rPr>
        <w:t xml:space="preserve"> een mogelijkheid aangereikt om klanten, die niet over de nodige middelen beschikken om het prepaid saldo op te laden en dus het risico lopen om zonder verwarming te vallen in de winterperiode, te ondersteunen door hen een minimale hoeveelheid energie ter beschikking te stellen via</w:t>
      </w:r>
      <w:r w:rsidRPr="005E1B56">
        <w:rPr>
          <w:rFonts w:eastAsia="Times New Roman" w:cstheme="minorHAnsi"/>
        </w:rPr>
        <w:t xml:space="preserve"> periodieke stortingen voor de digitale meters waarbij de prepaid functie is geactiveerd.</w:t>
      </w:r>
    </w:p>
    <w:p w14:paraId="0379F7EF" w14:textId="77777777" w:rsidR="009774CF" w:rsidRPr="006F7119" w:rsidRDefault="009774CF" w:rsidP="009774CF">
      <w:pPr>
        <w:pStyle w:val="Lijstalinea"/>
        <w:spacing w:after="0" w:line="240" w:lineRule="auto"/>
        <w:ind w:left="1440"/>
        <w:jc w:val="both"/>
        <w:rPr>
          <w:rFonts w:eastAsia="Times New Roman" w:cstheme="minorHAnsi"/>
        </w:rPr>
      </w:pPr>
    </w:p>
    <w:p w14:paraId="79292DC3" w14:textId="77777777" w:rsidR="009774CF" w:rsidRPr="006F7119" w:rsidRDefault="009774CF" w:rsidP="009774CF">
      <w:pPr>
        <w:rPr>
          <w:rFonts w:cstheme="minorHAnsi"/>
          <w:lang w:eastAsia="nl-BE"/>
        </w:rPr>
      </w:pPr>
      <w:r w:rsidRPr="006F7119">
        <w:rPr>
          <w:rFonts w:cstheme="minorHAnsi"/>
          <w:lang w:eastAsia="nl-BE"/>
        </w:rPr>
        <w:t>Het betreft een verdere verwerking van persoonsgegevens voor andere doeleinden dan die waarvoor de persoonsgegevens aanvankelijk zijn verzameld. Conform de AVG mag deze verdere verwerking enkel worden toegestaan indien de verwerking verenigbaar is met de doeleinden waarvoor de persoonsgegevens aanvankelijk zijn verzameld.</w:t>
      </w:r>
    </w:p>
    <w:p w14:paraId="3BCD9CE8" w14:textId="77777777" w:rsidR="009774CF" w:rsidRPr="006F7119" w:rsidRDefault="009774CF" w:rsidP="009774CF">
      <w:pPr>
        <w:jc w:val="both"/>
        <w:rPr>
          <w:rFonts w:cstheme="minorHAnsi"/>
        </w:rPr>
      </w:pPr>
      <w:r w:rsidRPr="006F7119">
        <w:rPr>
          <w:rFonts w:cstheme="minorHAnsi"/>
        </w:rPr>
        <w:t xml:space="preserve">Het doeleinde van de verdere verwerking van deze persoonsgegevens door </w:t>
      </w:r>
      <w:r w:rsidRPr="00B70E5D">
        <w:rPr>
          <w:rFonts w:cstheme="minorHAnsi"/>
          <w:noProof/>
        </w:rPr>
        <w:t>OCMW BONHEIDEN</w:t>
      </w:r>
      <w:r>
        <w:rPr>
          <w:rFonts w:cstheme="minorHAnsi"/>
        </w:rPr>
        <w:t xml:space="preserve"> </w:t>
      </w:r>
      <w:r w:rsidRPr="006F7119">
        <w:rPr>
          <w:rFonts w:cstheme="minorHAnsi"/>
        </w:rPr>
        <w:t xml:space="preserve">is in </w:t>
      </w:r>
      <w:proofErr w:type="spellStart"/>
      <w:r w:rsidRPr="006F7119">
        <w:rPr>
          <w:rFonts w:cstheme="minorHAnsi"/>
        </w:rPr>
        <w:t>casu</w:t>
      </w:r>
      <w:proofErr w:type="spellEnd"/>
      <w:r w:rsidRPr="006F7119">
        <w:rPr>
          <w:rFonts w:cstheme="minorHAnsi"/>
        </w:rPr>
        <w:t xml:space="preserve"> verenigbaar met de doeleinden waarvoor Fluvius de gegevens oorspronkelijk heeft verzameld, gezien de doeleinden waarvoor het OCMW de gegevens zal verwerken in lijn liggen met de taken van Fluvius als socia</w:t>
      </w:r>
      <w:r>
        <w:rPr>
          <w:rFonts w:cstheme="minorHAnsi"/>
        </w:rPr>
        <w:t>le</w:t>
      </w:r>
      <w:r w:rsidRPr="006F7119">
        <w:rPr>
          <w:rFonts w:cstheme="minorHAnsi"/>
        </w:rPr>
        <w:t xml:space="preserve"> leverancier en aldus bedoeld zijn om netgebruikers in energiearmoede, die bij Fluvius als socia</w:t>
      </w:r>
      <w:r>
        <w:rPr>
          <w:rFonts w:cstheme="minorHAnsi"/>
        </w:rPr>
        <w:t>le</w:t>
      </w:r>
      <w:r w:rsidRPr="006F7119">
        <w:rPr>
          <w:rFonts w:cstheme="minorHAnsi"/>
        </w:rPr>
        <w:t xml:space="preserve"> leverancier gekend zijn, te ondersteunen.</w:t>
      </w:r>
    </w:p>
    <w:p w14:paraId="5A094EEA" w14:textId="77777777" w:rsidR="009774CF" w:rsidRPr="006F7119" w:rsidRDefault="009774CF" w:rsidP="009774CF">
      <w:pPr>
        <w:jc w:val="both"/>
        <w:rPr>
          <w:rFonts w:cstheme="minorHAnsi"/>
          <w:b/>
          <w:sz w:val="26"/>
          <w:szCs w:val="26"/>
          <w:u w:val="single"/>
        </w:rPr>
      </w:pPr>
      <w:r w:rsidRPr="006F7119">
        <w:rPr>
          <w:rFonts w:cstheme="minorHAnsi"/>
          <w:b/>
          <w:sz w:val="26"/>
          <w:szCs w:val="26"/>
          <w:u w:val="single"/>
        </w:rPr>
        <w:t>Artikel 3: Rechtvaardigingsgronden</w:t>
      </w:r>
      <w:r w:rsidRPr="006F7119">
        <w:rPr>
          <w:rFonts w:cstheme="minorHAnsi"/>
          <w:sz w:val="26"/>
          <w:szCs w:val="26"/>
          <w:u w:val="single"/>
        </w:rPr>
        <w:t xml:space="preserve"> </w:t>
      </w:r>
      <w:r w:rsidRPr="006F7119">
        <w:rPr>
          <w:rFonts w:cstheme="minorHAnsi"/>
          <w:b/>
          <w:sz w:val="26"/>
          <w:szCs w:val="26"/>
          <w:u w:val="single"/>
        </w:rPr>
        <w:t>van zowel de mededeling als de inzameling van de persoonsgegevens</w:t>
      </w:r>
    </w:p>
    <w:p w14:paraId="322550A8" w14:textId="77777777" w:rsidR="009774CF" w:rsidRPr="006F7119" w:rsidRDefault="009774CF" w:rsidP="009774CF">
      <w:pPr>
        <w:jc w:val="both"/>
        <w:rPr>
          <w:rFonts w:cstheme="minorHAnsi"/>
          <w:szCs w:val="20"/>
          <w:lang w:eastAsia="nl-BE"/>
        </w:rPr>
      </w:pPr>
      <w:r w:rsidRPr="006F7119">
        <w:rPr>
          <w:rFonts w:cstheme="minorHAnsi"/>
          <w:szCs w:val="20"/>
          <w:lang w:eastAsia="nl-BE"/>
        </w:rPr>
        <w:t>Een verwerking van persoonsgegevens moet rechtmatig zijn conform artikel 6 van de AVG. De rechtvaardiging  voor de beoogde gegevensverwerking</w:t>
      </w:r>
      <w:r w:rsidRPr="006F7119">
        <w:rPr>
          <w:rFonts w:cstheme="minorHAnsi"/>
        </w:rPr>
        <w:t xml:space="preserve"> </w:t>
      </w:r>
      <w:r w:rsidRPr="006F7119">
        <w:rPr>
          <w:rFonts w:cstheme="minorHAnsi"/>
          <w:szCs w:val="20"/>
          <w:lang w:eastAsia="nl-BE"/>
        </w:rPr>
        <w:t xml:space="preserve">is in </w:t>
      </w:r>
      <w:proofErr w:type="spellStart"/>
      <w:r w:rsidRPr="006F7119">
        <w:rPr>
          <w:rFonts w:cstheme="minorHAnsi"/>
          <w:szCs w:val="20"/>
          <w:lang w:eastAsia="nl-BE"/>
        </w:rPr>
        <w:t>casu</w:t>
      </w:r>
      <w:proofErr w:type="spellEnd"/>
      <w:r w:rsidRPr="006F7119">
        <w:rPr>
          <w:rFonts w:cstheme="minorHAnsi"/>
          <w:szCs w:val="20"/>
          <w:lang w:eastAsia="nl-BE"/>
        </w:rPr>
        <w:t xml:space="preserve"> te vinden in:</w:t>
      </w:r>
    </w:p>
    <w:p w14:paraId="5C941B37" w14:textId="77777777" w:rsidR="009774CF" w:rsidRPr="006F7119" w:rsidRDefault="009774CF" w:rsidP="009774CF">
      <w:pPr>
        <w:pStyle w:val="Lijstalinea"/>
        <w:numPr>
          <w:ilvl w:val="0"/>
          <w:numId w:val="4"/>
        </w:numPr>
        <w:jc w:val="both"/>
        <w:rPr>
          <w:rFonts w:cstheme="minorHAnsi"/>
          <w:szCs w:val="20"/>
          <w:lang w:eastAsia="nl-BE"/>
        </w:rPr>
      </w:pPr>
      <w:r w:rsidRPr="006F7119">
        <w:rPr>
          <w:rFonts w:cstheme="minorHAnsi"/>
          <w:szCs w:val="20"/>
          <w:lang w:eastAsia="nl-BE"/>
        </w:rPr>
        <w:t xml:space="preserve">Voor wat betreft de </w:t>
      </w:r>
      <w:r w:rsidRPr="00EF7089">
        <w:rPr>
          <w:rFonts w:cstheme="minorHAnsi"/>
          <w:szCs w:val="20"/>
          <w:u w:val="single"/>
          <w:lang w:eastAsia="nl-BE"/>
        </w:rPr>
        <w:t>inzameling</w:t>
      </w:r>
      <w:r w:rsidRPr="006F7119">
        <w:rPr>
          <w:rFonts w:cstheme="minorHAnsi"/>
          <w:szCs w:val="20"/>
          <w:lang w:eastAsia="nl-BE"/>
        </w:rPr>
        <w:t xml:space="preserve"> van de persoonsgegevens door </w:t>
      </w:r>
      <w:r w:rsidRPr="00EF7089">
        <w:rPr>
          <w:rFonts w:cstheme="minorHAnsi"/>
          <w:szCs w:val="20"/>
          <w:u w:val="single"/>
          <w:lang w:eastAsia="nl-BE"/>
        </w:rPr>
        <w:t>FLUVIUS</w:t>
      </w:r>
      <w:r w:rsidRPr="006F7119">
        <w:rPr>
          <w:rFonts w:cstheme="minorHAnsi"/>
          <w:szCs w:val="20"/>
          <w:lang w:eastAsia="nl-BE"/>
        </w:rPr>
        <w:t xml:space="preserve"> is de rechtvaardiging terug te vinden in artikel 6 lid 1, sub e) van de AVG: </w:t>
      </w:r>
      <w:r w:rsidRPr="006F7119">
        <w:rPr>
          <w:rFonts w:cstheme="minorHAnsi"/>
          <w:i/>
          <w:iCs/>
          <w:szCs w:val="20"/>
          <w:lang w:eastAsia="nl-BE"/>
        </w:rPr>
        <w:t>“</w:t>
      </w:r>
      <w:r w:rsidRPr="006F7119">
        <w:rPr>
          <w:rFonts w:cstheme="minorHAnsi"/>
          <w:i/>
          <w:iCs/>
        </w:rPr>
        <w:t>de verwerking is noodzakelijk voor de vervulling van een taak van algemeen belang of van een taak in het kader van de uitoefening van het openbaar gezag dat aan de verwerkingsverantwoordelijke is opgedragen”</w:t>
      </w:r>
      <w:r w:rsidRPr="006F7119">
        <w:rPr>
          <w:rFonts w:cstheme="minorHAnsi"/>
          <w:szCs w:val="20"/>
          <w:lang w:eastAsia="nl-BE"/>
        </w:rPr>
        <w:t xml:space="preserve">. </w:t>
      </w:r>
    </w:p>
    <w:p w14:paraId="38E4F32F" w14:textId="77777777" w:rsidR="009774CF" w:rsidRDefault="009774CF" w:rsidP="009774CF">
      <w:pPr>
        <w:ind w:left="360"/>
        <w:jc w:val="both"/>
        <w:rPr>
          <w:rFonts w:cstheme="minorHAnsi"/>
          <w:szCs w:val="20"/>
          <w:lang w:eastAsia="nl-BE"/>
        </w:rPr>
      </w:pPr>
      <w:r w:rsidRPr="006F7119">
        <w:rPr>
          <w:rFonts w:cstheme="minorHAnsi"/>
          <w:szCs w:val="20"/>
          <w:lang w:eastAsia="nl-BE"/>
        </w:rPr>
        <w:t>Zoals vereist in artikel 6 lid 3 van de AVG, is de verwerkingsgrond in de regelgeving verankerd: Het Energiedecreet en -besluit, Wet elektriciteit (29 april 1999), Wet aardgas (12 april 1965 en het Koninklijk besluit (25 juni 2009), bepalen de taken die Fluvius als distributienetbeheerder en databeheerder op zich neemt waaronder de taak van sociaal leverancier en in dit kader facturatie van het energieverbruik en de plaatsing van digitale meters of stroombegrenzers.</w:t>
      </w:r>
    </w:p>
    <w:p w14:paraId="4252229F" w14:textId="77777777" w:rsidR="009774CF" w:rsidRPr="006F7119" w:rsidRDefault="009774CF" w:rsidP="009774CF">
      <w:pPr>
        <w:pStyle w:val="Lijstalinea"/>
        <w:numPr>
          <w:ilvl w:val="0"/>
          <w:numId w:val="4"/>
        </w:numPr>
        <w:jc w:val="both"/>
        <w:rPr>
          <w:rFonts w:cstheme="minorHAnsi"/>
          <w:i/>
          <w:iCs/>
          <w:szCs w:val="20"/>
          <w:lang w:eastAsia="nl-BE"/>
        </w:rPr>
      </w:pPr>
      <w:r>
        <w:rPr>
          <w:rFonts w:cstheme="minorHAnsi"/>
        </w:rPr>
        <w:t xml:space="preserve">Voor wat betreft de </w:t>
      </w:r>
      <w:r w:rsidRPr="00EF7089">
        <w:rPr>
          <w:rFonts w:cstheme="minorHAnsi"/>
          <w:u w:val="single"/>
        </w:rPr>
        <w:t>verdere verwerking</w:t>
      </w:r>
      <w:r w:rsidRPr="00830D68">
        <w:rPr>
          <w:rFonts w:cstheme="minorHAnsi"/>
        </w:rPr>
        <w:t xml:space="preserve"> van de persoonsgegevens door het </w:t>
      </w:r>
      <w:r w:rsidRPr="00EF7089">
        <w:rPr>
          <w:rFonts w:cstheme="minorHAnsi"/>
          <w:u w:val="single"/>
        </w:rPr>
        <w:t>OCMW</w:t>
      </w:r>
      <w:r w:rsidRPr="00830D68">
        <w:rPr>
          <w:rFonts w:cstheme="minorHAnsi"/>
        </w:rPr>
        <w:t xml:space="preserve"> </w:t>
      </w:r>
      <w:r w:rsidRPr="006F7119">
        <w:rPr>
          <w:rFonts w:cstheme="minorHAnsi"/>
          <w:szCs w:val="20"/>
          <w:lang w:eastAsia="nl-BE"/>
        </w:rPr>
        <w:t>kan worden verwezen naar artikel 6 lid 1, sub c)</w:t>
      </w:r>
      <w:r>
        <w:rPr>
          <w:rFonts w:cstheme="minorHAnsi"/>
          <w:szCs w:val="20"/>
          <w:lang w:eastAsia="nl-BE"/>
        </w:rPr>
        <w:t xml:space="preserve"> en e) </w:t>
      </w:r>
      <w:r w:rsidRPr="006F7119">
        <w:rPr>
          <w:rFonts w:cstheme="minorHAnsi"/>
          <w:szCs w:val="20"/>
          <w:lang w:eastAsia="nl-BE"/>
        </w:rPr>
        <w:t xml:space="preserve">van de AVG: </w:t>
      </w:r>
      <w:r w:rsidRPr="006F7119">
        <w:rPr>
          <w:rFonts w:cstheme="minorHAnsi"/>
          <w:i/>
          <w:iCs/>
          <w:szCs w:val="20"/>
          <w:lang w:eastAsia="nl-BE"/>
        </w:rPr>
        <w:t>“</w:t>
      </w:r>
      <w:r w:rsidRPr="006F7119">
        <w:rPr>
          <w:rFonts w:cstheme="minorHAnsi"/>
          <w:i/>
          <w:iCs/>
        </w:rPr>
        <w:t>de verwerking is noodzakelijk om te voldoen aan een wettelijke verplichting die op de verwerkingsverantwoordelijke rust</w:t>
      </w:r>
      <w:r>
        <w:rPr>
          <w:rFonts w:cstheme="minorHAnsi"/>
          <w:i/>
          <w:iCs/>
        </w:rPr>
        <w:t xml:space="preserve"> en/of </w:t>
      </w:r>
      <w:r w:rsidRPr="006F7119">
        <w:rPr>
          <w:rFonts w:cstheme="minorHAnsi"/>
          <w:i/>
          <w:iCs/>
        </w:rPr>
        <w:t>voor de vervulling van een taak van algemeen belang of van een taak in het kader van de uitoefening van het openbaar gezag dat aan de verwerkingsverantwoordelijke is opgedragen”</w:t>
      </w:r>
      <w:r w:rsidRPr="006F7119">
        <w:rPr>
          <w:rFonts w:cstheme="minorHAnsi"/>
        </w:rPr>
        <w:t>.</w:t>
      </w:r>
    </w:p>
    <w:p w14:paraId="640711B7" w14:textId="77777777" w:rsidR="009774CF" w:rsidRPr="003C0BFC" w:rsidRDefault="009774CF" w:rsidP="009774CF">
      <w:pPr>
        <w:pStyle w:val="Lijstalinea"/>
        <w:ind w:left="360"/>
        <w:jc w:val="both"/>
        <w:rPr>
          <w:rFonts w:cstheme="minorHAnsi"/>
          <w:szCs w:val="20"/>
          <w:lang w:eastAsia="nl-BE"/>
        </w:rPr>
      </w:pPr>
    </w:p>
    <w:p w14:paraId="7E3F7F28" w14:textId="77777777" w:rsidR="009774CF" w:rsidRPr="006F7119" w:rsidRDefault="009774CF" w:rsidP="009774CF">
      <w:pPr>
        <w:pStyle w:val="Lijstalinea"/>
        <w:ind w:left="360"/>
        <w:jc w:val="both"/>
        <w:rPr>
          <w:rFonts w:cstheme="minorHAnsi"/>
        </w:rPr>
      </w:pPr>
      <w:r w:rsidRPr="006F7119">
        <w:rPr>
          <w:rFonts w:cstheme="minorHAnsi"/>
        </w:rPr>
        <w:t>Deze zijn terug te vinden in:</w:t>
      </w:r>
    </w:p>
    <w:p w14:paraId="64FE0E07" w14:textId="77777777" w:rsidR="009774CF" w:rsidRPr="006F7119" w:rsidRDefault="009774CF" w:rsidP="009774CF">
      <w:pPr>
        <w:pStyle w:val="Lijstalinea"/>
        <w:numPr>
          <w:ilvl w:val="0"/>
          <w:numId w:val="3"/>
        </w:numPr>
        <w:jc w:val="both"/>
        <w:rPr>
          <w:rFonts w:cstheme="minorHAnsi"/>
          <w:i/>
          <w:iCs/>
          <w:szCs w:val="20"/>
          <w:lang w:eastAsia="nl-BE"/>
        </w:rPr>
      </w:pPr>
      <w:r w:rsidRPr="006F7119">
        <w:rPr>
          <w:rFonts w:cstheme="minorHAnsi"/>
        </w:rPr>
        <w:t xml:space="preserve">Voor wat betreft de </w:t>
      </w:r>
      <w:r w:rsidRPr="006F7119">
        <w:rPr>
          <w:rFonts w:cstheme="minorHAnsi"/>
          <w:u w:val="single"/>
        </w:rPr>
        <w:t>LAC dossiers</w:t>
      </w:r>
    </w:p>
    <w:p w14:paraId="016CFCFC" w14:textId="77777777" w:rsidR="009774CF" w:rsidRPr="006F7119" w:rsidRDefault="009774CF" w:rsidP="009774CF">
      <w:pPr>
        <w:pStyle w:val="Lijstalinea"/>
        <w:numPr>
          <w:ilvl w:val="0"/>
          <w:numId w:val="5"/>
        </w:numPr>
        <w:jc w:val="both"/>
        <w:rPr>
          <w:rFonts w:cstheme="minorHAnsi"/>
          <w:szCs w:val="20"/>
          <w:lang w:eastAsia="nl-BE"/>
        </w:rPr>
      </w:pPr>
      <w:r w:rsidRPr="006F7119">
        <w:rPr>
          <w:rFonts w:cstheme="minorHAnsi"/>
          <w:szCs w:val="20"/>
          <w:lang w:eastAsia="nl-BE"/>
        </w:rPr>
        <w:t xml:space="preserve">Het Energiedecreet: Art. 6.1.2, §1 </w:t>
      </w:r>
      <w:r w:rsidRPr="006F7119">
        <w:rPr>
          <w:rFonts w:cstheme="minorHAnsi"/>
          <w:color w:val="000000"/>
        </w:rPr>
        <w:t>bevat sociale energiebepalingen voor huishoudelijke afnemers van elektriciteit of aardgas die voorschrijven in welke omstandigheden een netbeheerder de toevoer van elektriciteit en aardgas</w:t>
      </w:r>
      <w:r w:rsidRPr="006F7119">
        <w:rPr>
          <w:rStyle w:val="A5"/>
          <w:rFonts w:cstheme="minorHAnsi"/>
        </w:rPr>
        <w:t xml:space="preserve"> </w:t>
      </w:r>
      <w:r w:rsidRPr="006F7119">
        <w:rPr>
          <w:rFonts w:cstheme="minorHAnsi"/>
          <w:color w:val="000000"/>
        </w:rPr>
        <w:t>kan afsluiten, na het advies van de lokale adviescommissie (LAC);</w:t>
      </w:r>
    </w:p>
    <w:p w14:paraId="4D320C3D" w14:textId="77777777" w:rsidR="009774CF" w:rsidRPr="006F7119" w:rsidRDefault="009774CF" w:rsidP="009774CF">
      <w:pPr>
        <w:pStyle w:val="Lijstalinea"/>
        <w:numPr>
          <w:ilvl w:val="0"/>
          <w:numId w:val="5"/>
        </w:numPr>
        <w:jc w:val="both"/>
        <w:rPr>
          <w:rFonts w:cstheme="minorHAnsi"/>
          <w:szCs w:val="20"/>
          <w:lang w:eastAsia="nl-BE"/>
        </w:rPr>
      </w:pPr>
      <w:r w:rsidRPr="006F7119">
        <w:rPr>
          <w:rFonts w:cstheme="minorHAnsi"/>
          <w:szCs w:val="20"/>
          <w:lang w:eastAsia="nl-BE"/>
        </w:rPr>
        <w:t xml:space="preserve">Energiebesluit: </w:t>
      </w:r>
    </w:p>
    <w:p w14:paraId="140C5EF3" w14:textId="77777777" w:rsidR="009774CF" w:rsidRPr="006F7119" w:rsidRDefault="009774CF" w:rsidP="009774CF">
      <w:pPr>
        <w:pStyle w:val="Lijstalinea"/>
        <w:numPr>
          <w:ilvl w:val="1"/>
          <w:numId w:val="5"/>
        </w:numPr>
        <w:jc w:val="both"/>
        <w:rPr>
          <w:rFonts w:cstheme="minorHAnsi"/>
          <w:szCs w:val="20"/>
          <w:lang w:eastAsia="nl-BE"/>
        </w:rPr>
      </w:pPr>
      <w:r w:rsidRPr="006F7119">
        <w:rPr>
          <w:rFonts w:cstheme="minorHAnsi"/>
          <w:szCs w:val="20"/>
          <w:lang w:eastAsia="nl-BE"/>
        </w:rPr>
        <w:t xml:space="preserve">Art. 5.3.10 biedt Fluvius als netbeheerder de mogelijkheid om een verzoek tot uitschakeling van de stroombegrenzer in een digitale </w:t>
      </w:r>
      <w:r w:rsidRPr="006F7119">
        <w:rPr>
          <w:rFonts w:cstheme="minorHAnsi"/>
          <w:szCs w:val="20"/>
          <w:lang w:eastAsia="nl-BE"/>
        </w:rPr>
        <w:lastRenderedPageBreak/>
        <w:t>meter in prepaid voor elektriciteit in te dienen bij de lokale adviescommissie (LAC);</w:t>
      </w:r>
    </w:p>
    <w:p w14:paraId="39A3469A" w14:textId="77777777" w:rsidR="009774CF" w:rsidRPr="006F7119" w:rsidRDefault="009774CF" w:rsidP="009774CF">
      <w:pPr>
        <w:pStyle w:val="Lijstalinea"/>
        <w:numPr>
          <w:ilvl w:val="1"/>
          <w:numId w:val="5"/>
        </w:numPr>
        <w:jc w:val="both"/>
        <w:rPr>
          <w:rFonts w:cstheme="minorHAnsi"/>
          <w:szCs w:val="20"/>
          <w:lang w:eastAsia="nl-BE"/>
        </w:rPr>
      </w:pPr>
      <w:r w:rsidRPr="006F7119">
        <w:rPr>
          <w:rFonts w:cstheme="minorHAnsi"/>
          <w:szCs w:val="20"/>
          <w:lang w:eastAsia="nl-BE"/>
        </w:rPr>
        <w:t>Art. 5.3.12 verplicht de distributienetbeheerder ertoe een dossier in te dienen bij de LAC in kader van schuldafbouw via de digitale meter in prepaid voor</w:t>
      </w:r>
      <w:r w:rsidRPr="006F7119">
        <w:rPr>
          <w:rFonts w:cstheme="minorHAnsi"/>
          <w:szCs w:val="20"/>
          <w:lang w:eastAsia="nl-BE"/>
        </w:rPr>
        <w:tab/>
        <w:t xml:space="preserve"> elektriciteit;</w:t>
      </w:r>
    </w:p>
    <w:p w14:paraId="47D84FDF" w14:textId="77777777" w:rsidR="009774CF" w:rsidRPr="006F7119" w:rsidRDefault="009774CF" w:rsidP="009774CF">
      <w:pPr>
        <w:pStyle w:val="Lijstalinea"/>
        <w:numPr>
          <w:ilvl w:val="1"/>
          <w:numId w:val="5"/>
        </w:numPr>
        <w:jc w:val="both"/>
        <w:rPr>
          <w:rFonts w:cstheme="minorHAnsi"/>
          <w:szCs w:val="20"/>
          <w:lang w:eastAsia="nl-BE"/>
        </w:rPr>
      </w:pPr>
      <w:r w:rsidRPr="006F7119">
        <w:rPr>
          <w:rFonts w:cstheme="minorHAnsi"/>
          <w:szCs w:val="20"/>
          <w:lang w:eastAsia="nl-BE"/>
        </w:rPr>
        <w:t>Art. 5.3.13 e.v. in verband met het indienen van een verzoek tot afsluiting van de elektriciteitstoevoer bij wanbetaling</w:t>
      </w:r>
    </w:p>
    <w:p w14:paraId="507CF441" w14:textId="77777777" w:rsidR="009774CF" w:rsidRPr="006F7119" w:rsidRDefault="009774CF" w:rsidP="009774CF">
      <w:pPr>
        <w:pStyle w:val="Lijstalinea"/>
        <w:numPr>
          <w:ilvl w:val="1"/>
          <w:numId w:val="5"/>
        </w:numPr>
        <w:jc w:val="both"/>
        <w:rPr>
          <w:rFonts w:cstheme="minorHAnsi"/>
          <w:szCs w:val="20"/>
          <w:lang w:eastAsia="nl-BE"/>
        </w:rPr>
      </w:pPr>
      <w:r w:rsidRPr="006F7119">
        <w:rPr>
          <w:rFonts w:cstheme="minorHAnsi"/>
          <w:szCs w:val="20"/>
          <w:lang w:eastAsia="nl-BE"/>
        </w:rPr>
        <w:t>Art. 5.4.14 e.v. in verband met het indienen van een verzoek tot afsluiting van de aardgastoevoer bij wanbetaling ten opzichte van de aardgasdistributienetbeheerder als er geen digitale meter voor aardgas is geplaatst</w:t>
      </w:r>
    </w:p>
    <w:p w14:paraId="64B33E13" w14:textId="77777777" w:rsidR="009774CF" w:rsidRPr="006F7119" w:rsidRDefault="009774CF" w:rsidP="009774CF">
      <w:pPr>
        <w:pStyle w:val="Lijstalinea"/>
        <w:numPr>
          <w:ilvl w:val="0"/>
          <w:numId w:val="7"/>
        </w:numPr>
        <w:jc w:val="both"/>
        <w:rPr>
          <w:rStyle w:val="eop"/>
          <w:rFonts w:cstheme="minorHAnsi"/>
          <w:szCs w:val="20"/>
          <w:lang w:eastAsia="nl-BE"/>
        </w:rPr>
      </w:pPr>
      <w:r w:rsidRPr="006F7119">
        <w:rPr>
          <w:rStyle w:val="normaltextrun"/>
          <w:rFonts w:cstheme="minorHAnsi"/>
          <w:color w:val="000000"/>
          <w:shd w:val="clear" w:color="auto" w:fill="FFFFFF"/>
        </w:rPr>
        <w:t>LAC Decreet van 20 december 1996 en bijhorend Besluit van 16 september 1997</w:t>
      </w:r>
      <w:r w:rsidRPr="006F7119">
        <w:rPr>
          <w:rStyle w:val="eop"/>
          <w:rFonts w:cstheme="minorHAnsi"/>
          <w:color w:val="000000"/>
          <w:shd w:val="clear" w:color="auto" w:fill="FFFFFF"/>
        </w:rPr>
        <w:t>: bepalen de rol, samenstelling en werking van de lokale adviescommissie in het kader van het recht op minimumlevering van elektriciteit, gas en water.</w:t>
      </w:r>
    </w:p>
    <w:p w14:paraId="4B613E49" w14:textId="77777777" w:rsidR="009774CF" w:rsidRPr="006F7119" w:rsidRDefault="009774CF" w:rsidP="009774CF">
      <w:pPr>
        <w:pStyle w:val="Lijstalinea"/>
        <w:ind w:left="2204"/>
        <w:jc w:val="both"/>
        <w:rPr>
          <w:rFonts w:cstheme="minorHAnsi"/>
          <w:szCs w:val="20"/>
          <w:lang w:eastAsia="nl-BE"/>
        </w:rPr>
      </w:pPr>
    </w:p>
    <w:p w14:paraId="6C9F591F" w14:textId="77777777" w:rsidR="009774CF" w:rsidRPr="002A39B1" w:rsidRDefault="009774CF" w:rsidP="009774CF">
      <w:pPr>
        <w:pStyle w:val="Lijstalinea"/>
        <w:numPr>
          <w:ilvl w:val="0"/>
          <w:numId w:val="3"/>
        </w:numPr>
        <w:jc w:val="both"/>
        <w:rPr>
          <w:rStyle w:val="eop"/>
          <w:rFonts w:cstheme="minorHAnsi"/>
          <w:szCs w:val="20"/>
          <w:lang w:eastAsia="nl-BE"/>
        </w:rPr>
      </w:pPr>
      <w:r>
        <w:rPr>
          <w:rStyle w:val="normaltextrun"/>
          <w:rFonts w:cstheme="minorHAnsi"/>
          <w:color w:val="000000"/>
          <w:shd w:val="clear" w:color="auto" w:fill="FFFFFF"/>
        </w:rPr>
        <w:t>Voor de</w:t>
      </w:r>
      <w:r w:rsidRPr="006F7119">
        <w:rPr>
          <w:rStyle w:val="normaltextrun"/>
          <w:rFonts w:cstheme="minorHAnsi"/>
          <w:color w:val="000000"/>
          <w:shd w:val="clear" w:color="auto" w:fill="FFFFFF"/>
        </w:rPr>
        <w:t xml:space="preserve"> </w:t>
      </w:r>
      <w:r w:rsidRPr="006F7119">
        <w:rPr>
          <w:rStyle w:val="normaltextrun"/>
          <w:rFonts w:cstheme="minorHAnsi"/>
          <w:color w:val="000000"/>
          <w:u w:val="single"/>
          <w:shd w:val="clear" w:color="auto" w:fill="FFFFFF"/>
        </w:rPr>
        <w:t>rapporten</w:t>
      </w:r>
      <w:r w:rsidRPr="006F7119">
        <w:rPr>
          <w:rStyle w:val="normaltextrun"/>
          <w:rFonts w:cstheme="minorHAnsi"/>
          <w:color w:val="000000"/>
          <w:shd w:val="clear" w:color="auto" w:fill="FFFFFF"/>
        </w:rPr>
        <w:t xml:space="preserve"> </w:t>
      </w:r>
      <w:r>
        <w:rPr>
          <w:rStyle w:val="normaltextrun"/>
          <w:rFonts w:cstheme="minorHAnsi"/>
          <w:color w:val="000000"/>
          <w:shd w:val="clear" w:color="auto" w:fill="FFFFFF"/>
        </w:rPr>
        <w:t xml:space="preserve">die </w:t>
      </w:r>
      <w:r w:rsidRPr="006F7119">
        <w:rPr>
          <w:rStyle w:val="normaltextrun"/>
          <w:rFonts w:cstheme="minorHAnsi"/>
          <w:color w:val="000000"/>
          <w:shd w:val="clear" w:color="auto" w:fill="FFFFFF"/>
        </w:rPr>
        <w:t xml:space="preserve">worden verstrekt aan </w:t>
      </w:r>
      <w:r>
        <w:rPr>
          <w:rStyle w:val="normaltextrun"/>
          <w:rFonts w:cstheme="minorHAnsi"/>
          <w:color w:val="000000"/>
          <w:shd w:val="clear" w:color="auto" w:fill="FFFFFF"/>
        </w:rPr>
        <w:t>het</w:t>
      </w:r>
      <w:r w:rsidRPr="006F7119">
        <w:rPr>
          <w:rStyle w:val="normaltextrun"/>
          <w:rFonts w:cstheme="minorHAnsi"/>
          <w:color w:val="000000"/>
          <w:shd w:val="clear" w:color="auto" w:fill="FFFFFF"/>
        </w:rPr>
        <w:t xml:space="preserve"> </w:t>
      </w:r>
      <w:r w:rsidRPr="006F7119">
        <w:rPr>
          <w:rStyle w:val="spellingerror"/>
          <w:rFonts w:cstheme="minorHAnsi"/>
          <w:color w:val="000000"/>
          <w:shd w:val="clear" w:color="auto" w:fill="FFFFFF"/>
        </w:rPr>
        <w:t>OCMW</w:t>
      </w:r>
      <w:r>
        <w:rPr>
          <w:rStyle w:val="normaltextrun"/>
          <w:rFonts w:cstheme="minorHAnsi"/>
          <w:color w:val="000000"/>
          <w:shd w:val="clear" w:color="auto" w:fill="FFFFFF"/>
        </w:rPr>
        <w:t xml:space="preserve"> </w:t>
      </w:r>
      <w:r w:rsidRPr="00DC2AF3">
        <w:rPr>
          <w:rStyle w:val="normaltextrun"/>
          <w:rFonts w:cstheme="minorHAnsi"/>
          <w:color w:val="000000"/>
          <w:shd w:val="clear" w:color="auto" w:fill="FFFFFF"/>
        </w:rPr>
        <w:t xml:space="preserve">kan worden verwezen naar </w:t>
      </w:r>
      <w:r>
        <w:rPr>
          <w:rStyle w:val="normaltextrun"/>
          <w:rFonts w:cstheme="minorHAnsi"/>
          <w:color w:val="000000"/>
          <w:shd w:val="clear" w:color="auto" w:fill="FFFFFF"/>
        </w:rPr>
        <w:t>diens taak tot het bieden van maatschappelijke dienstverlening, zoals bepaald in de wet van 8 juli 1976 (artikel 60,§1 en 2</w:t>
      </w:r>
      <w:r>
        <w:rPr>
          <w:rStyle w:val="Voetnootmarkering"/>
          <w:rFonts w:cstheme="minorHAnsi"/>
          <w:shd w:val="clear" w:color="auto" w:fill="FFFFFF"/>
        </w:rPr>
        <w:footnoteReference w:id="1"/>
      </w:r>
      <w:r>
        <w:rPr>
          <w:rStyle w:val="normaltextrun"/>
          <w:rFonts w:cstheme="minorHAnsi"/>
          <w:color w:val="000000"/>
          <w:shd w:val="clear" w:color="auto" w:fill="FFFFFF"/>
        </w:rPr>
        <w:t>), alsook de volgende bepalingen</w:t>
      </w:r>
      <w:r w:rsidRPr="00DC2AF3">
        <w:rPr>
          <w:rStyle w:val="normaltextrun"/>
          <w:rFonts w:cstheme="minorHAnsi"/>
          <w:color w:val="000000"/>
          <w:shd w:val="clear" w:color="auto" w:fill="FFFFFF"/>
        </w:rPr>
        <w:t>:</w:t>
      </w:r>
    </w:p>
    <w:p w14:paraId="382AFBF7" w14:textId="77777777" w:rsidR="009774CF" w:rsidRPr="006F7119" w:rsidRDefault="009774CF" w:rsidP="009774CF">
      <w:pPr>
        <w:pStyle w:val="Lijstalinea"/>
        <w:numPr>
          <w:ilvl w:val="1"/>
          <w:numId w:val="6"/>
        </w:numPr>
        <w:jc w:val="both"/>
        <w:rPr>
          <w:rStyle w:val="normaltextrun"/>
          <w:rFonts w:cstheme="minorHAnsi"/>
        </w:rPr>
      </w:pPr>
      <w:r w:rsidRPr="006F7119">
        <w:rPr>
          <w:rStyle w:val="normaltextrun"/>
          <w:rFonts w:cstheme="minorHAnsi"/>
        </w:rPr>
        <w:t xml:space="preserve">Geplande afsluitingen, uitgevoerde afsluitingen en heraansluitingen en afgesloten punten op een bepaald adres: </w:t>
      </w:r>
      <w:r w:rsidRPr="006F7119">
        <w:rPr>
          <w:rStyle w:val="normaltextrun"/>
          <w:rFonts w:cstheme="minorHAnsi"/>
          <w:color w:val="000000"/>
          <w:bdr w:val="none" w:sz="0" w:space="0" w:color="auto" w:frame="1"/>
        </w:rPr>
        <w:t>Art. 5.5.8 Energiebesluit</w:t>
      </w:r>
    </w:p>
    <w:p w14:paraId="6410F664" w14:textId="77777777" w:rsidR="009774CF" w:rsidRPr="00FD5250" w:rsidRDefault="009774CF" w:rsidP="009774CF">
      <w:pPr>
        <w:pStyle w:val="Lijstalinea"/>
        <w:numPr>
          <w:ilvl w:val="1"/>
          <w:numId w:val="6"/>
        </w:numPr>
        <w:jc w:val="both"/>
        <w:rPr>
          <w:rStyle w:val="normaltextrun"/>
          <w:rFonts w:cstheme="minorHAnsi"/>
        </w:rPr>
      </w:pPr>
      <w:r w:rsidRPr="00FD5250">
        <w:rPr>
          <w:rStyle w:val="normaltextrun"/>
          <w:rFonts w:cstheme="minorHAnsi"/>
        </w:rPr>
        <w:t>Beperkt Vermogen Digitale Meter Prepaid</w:t>
      </w:r>
      <w:r>
        <w:rPr>
          <w:rStyle w:val="normaltextrun"/>
          <w:rFonts w:cstheme="minorHAnsi"/>
        </w:rPr>
        <w:t xml:space="preserve"> </w:t>
      </w:r>
      <w:r w:rsidRPr="00FD5250">
        <w:rPr>
          <w:rStyle w:val="normaltextrun"/>
          <w:rFonts w:cstheme="minorHAnsi"/>
        </w:rPr>
        <w:t xml:space="preserve">Elektriciteit: </w:t>
      </w:r>
      <w:r w:rsidRPr="00FD5250">
        <w:rPr>
          <w:rStyle w:val="normaltextrun"/>
          <w:rFonts w:cstheme="minorHAnsi"/>
          <w:color w:val="000000"/>
          <w:bdr w:val="none" w:sz="0" w:space="0" w:color="auto" w:frame="1"/>
        </w:rPr>
        <w:t>Art. 5.3.10, §3 Energiebesluit</w:t>
      </w:r>
    </w:p>
    <w:p w14:paraId="79C934FD" w14:textId="77777777" w:rsidR="009774CF" w:rsidRPr="00C91823" w:rsidRDefault="009774CF" w:rsidP="009774CF">
      <w:pPr>
        <w:pStyle w:val="Lijstalinea"/>
        <w:numPr>
          <w:ilvl w:val="1"/>
          <w:numId w:val="6"/>
        </w:numPr>
        <w:jc w:val="both"/>
        <w:rPr>
          <w:rStyle w:val="spellingerror"/>
          <w:rFonts w:cstheme="minorHAnsi"/>
        </w:rPr>
      </w:pPr>
      <w:r w:rsidRPr="00C91823">
        <w:rPr>
          <w:rStyle w:val="normaltextrun"/>
          <w:rFonts w:cstheme="minorHAnsi"/>
        </w:rPr>
        <w:t>Actieve Klanten in </w:t>
      </w:r>
      <w:proofErr w:type="spellStart"/>
      <w:r w:rsidRPr="00C91823">
        <w:rPr>
          <w:rStyle w:val="spellingerror"/>
          <w:rFonts w:cstheme="minorHAnsi"/>
        </w:rPr>
        <w:t>prepayment</w:t>
      </w:r>
      <w:proofErr w:type="spellEnd"/>
      <w:r w:rsidRPr="00C91823">
        <w:rPr>
          <w:rStyle w:val="spellingerror"/>
          <w:rFonts w:cstheme="minorHAnsi"/>
        </w:rPr>
        <w:t xml:space="preserve">: </w:t>
      </w:r>
      <w:r w:rsidRPr="00C91823">
        <w:rPr>
          <w:rStyle w:val="normaltextrun"/>
          <w:rFonts w:cstheme="minorHAnsi"/>
          <w:color w:val="000000"/>
          <w:shd w:val="clear" w:color="auto" w:fill="FFFFFF"/>
        </w:rPr>
        <w:t>stelt artikel 5.4.1 §8 / 5.4.2 van het Energiebesluit dat de distributienetbeheerder maandelijks aan het OCMW een lijst bezorgd met geplaatste actieve digitale meters (aardgas) in prepaid uit de gemeente waarin het OCMW actief is.</w:t>
      </w:r>
    </w:p>
    <w:p w14:paraId="3702C5DF" w14:textId="77777777" w:rsidR="009774CF" w:rsidRPr="006F7119" w:rsidRDefault="009774CF" w:rsidP="009774CF">
      <w:pPr>
        <w:pStyle w:val="Lijstalinea"/>
        <w:numPr>
          <w:ilvl w:val="1"/>
          <w:numId w:val="6"/>
        </w:numPr>
        <w:ind w:left="2200" w:hanging="357"/>
        <w:contextualSpacing w:val="0"/>
        <w:jc w:val="both"/>
        <w:rPr>
          <w:rFonts w:cstheme="minorHAnsi"/>
        </w:rPr>
      </w:pPr>
      <w:r w:rsidRPr="006F7119">
        <w:rPr>
          <w:rStyle w:val="normaltextrun"/>
          <w:rFonts w:cstheme="minorHAnsi"/>
        </w:rPr>
        <w:t xml:space="preserve">Zelfafsluiters: </w:t>
      </w:r>
      <w:r w:rsidRPr="006F7119">
        <w:rPr>
          <w:rFonts w:eastAsiaTheme="minorEastAsia" w:cstheme="minorHAnsi"/>
        </w:rPr>
        <w:t xml:space="preserve">Art. 5.7.1, 6° l) &amp; m) (vanaf 01/07/2022, o.b.v. art. 44, 37° van het Besluit van de Vlaamse Regering van 04/02/2022 tot wijziging van het Energiebesluit van 19 november 2010, wat betreft de sociale </w:t>
      </w:r>
      <w:proofErr w:type="spellStart"/>
      <w:r w:rsidRPr="006F7119">
        <w:rPr>
          <w:rFonts w:eastAsiaTheme="minorEastAsia" w:cstheme="minorHAnsi"/>
        </w:rPr>
        <w:t>openbaredienstverplichtingen</w:t>
      </w:r>
      <w:proofErr w:type="spellEnd"/>
      <w:r w:rsidRPr="006F7119">
        <w:rPr>
          <w:rFonts w:eastAsiaTheme="minorEastAsia" w:cstheme="minorHAnsi"/>
        </w:rPr>
        <w:t xml:space="preserve"> en REG-</w:t>
      </w:r>
      <w:proofErr w:type="spellStart"/>
      <w:r w:rsidRPr="006F7119">
        <w:rPr>
          <w:rFonts w:eastAsiaTheme="minorEastAsia" w:cstheme="minorHAnsi"/>
        </w:rPr>
        <w:t>openbaredienstverplichtingen</w:t>
      </w:r>
      <w:proofErr w:type="spellEnd"/>
      <w:r w:rsidRPr="006F7119">
        <w:rPr>
          <w:rFonts w:eastAsiaTheme="minorEastAsia" w:cstheme="minorHAnsi"/>
        </w:rPr>
        <w:t>)</w:t>
      </w:r>
    </w:p>
    <w:p w14:paraId="006DCE83" w14:textId="77777777" w:rsidR="009774CF" w:rsidRPr="00C91823" w:rsidRDefault="009774CF" w:rsidP="009774CF">
      <w:pPr>
        <w:pStyle w:val="Lijstalinea"/>
        <w:numPr>
          <w:ilvl w:val="1"/>
          <w:numId w:val="3"/>
        </w:numPr>
        <w:ind w:left="2200" w:hanging="357"/>
        <w:contextualSpacing w:val="0"/>
        <w:jc w:val="both"/>
        <w:rPr>
          <w:rStyle w:val="normaltextrun"/>
          <w:rFonts w:cstheme="minorHAnsi"/>
        </w:rPr>
      </w:pPr>
      <w:r w:rsidRPr="00C91823">
        <w:rPr>
          <w:rStyle w:val="normaltextrun"/>
          <w:rFonts w:cstheme="minorHAnsi"/>
          <w:color w:val="000000"/>
          <w:shd w:val="clear" w:color="auto" w:fill="FFFFFF"/>
        </w:rPr>
        <w:t xml:space="preserve">Een wettelijk kader is voorzien waarbij de </w:t>
      </w:r>
      <w:proofErr w:type="spellStart"/>
      <w:r w:rsidRPr="00C91823">
        <w:rPr>
          <w:rStyle w:val="spellingerror"/>
          <w:rFonts w:cstheme="minorHAnsi"/>
          <w:color w:val="000000"/>
          <w:shd w:val="clear" w:color="auto" w:fill="FFFFFF"/>
        </w:rPr>
        <w:t>OCMW’s</w:t>
      </w:r>
      <w:proofErr w:type="spellEnd"/>
      <w:r w:rsidRPr="00C91823">
        <w:rPr>
          <w:rStyle w:val="normaltextrun"/>
          <w:rFonts w:cstheme="minorHAnsi"/>
          <w:color w:val="000000"/>
          <w:shd w:val="clear" w:color="auto" w:fill="FFFFFF"/>
        </w:rPr>
        <w:t xml:space="preserve"> klanten van de sociale leverancier het recht op </w:t>
      </w:r>
      <w:r w:rsidRPr="00C91823">
        <w:rPr>
          <w:rFonts w:eastAsia="Times New Roman"/>
          <w:u w:val="single"/>
        </w:rPr>
        <w:t>Minimale Levering Digitale meter in Prepaid</w:t>
      </w:r>
      <w:r w:rsidRPr="00C91823">
        <w:rPr>
          <w:rStyle w:val="normaltextrun"/>
          <w:rFonts w:cstheme="minorHAnsi"/>
          <w:color w:val="000000"/>
          <w:shd w:val="clear" w:color="auto" w:fill="FFFFFF"/>
        </w:rPr>
        <w:t xml:space="preserve"> kunnen toekennen tussen 1 november en 31 maart (artikel 5.4.6 tot en met 5.4.10 van het Energiebesluit). </w:t>
      </w:r>
      <w:r>
        <w:rPr>
          <w:rStyle w:val="normaltextrun"/>
          <w:rFonts w:cstheme="minorHAnsi"/>
          <w:color w:val="000000"/>
          <w:shd w:val="clear" w:color="auto" w:fill="FFFFFF"/>
        </w:rPr>
        <w:t>In het kader van verdere recuperatie door het OCMW wordt er vanuit Fluvius in mei een lijst doorgestuurd als een finale check.</w:t>
      </w:r>
    </w:p>
    <w:p w14:paraId="0F982A8B" w14:textId="77777777" w:rsidR="009774CF" w:rsidRDefault="009774CF" w:rsidP="009774CF">
      <w:pPr>
        <w:rPr>
          <w:rFonts w:cstheme="minorHAnsi"/>
        </w:rPr>
      </w:pPr>
      <w:r>
        <w:rPr>
          <w:rFonts w:cstheme="minorHAnsi"/>
        </w:rPr>
        <w:br w:type="page"/>
      </w:r>
    </w:p>
    <w:p w14:paraId="5BA4DDC1" w14:textId="77777777" w:rsidR="009774CF" w:rsidRPr="006F7119" w:rsidRDefault="009774CF" w:rsidP="009774CF">
      <w:pPr>
        <w:jc w:val="both"/>
        <w:rPr>
          <w:rFonts w:cstheme="minorHAnsi"/>
          <w:b/>
          <w:sz w:val="26"/>
          <w:szCs w:val="26"/>
          <w:u w:val="single"/>
        </w:rPr>
      </w:pPr>
      <w:r w:rsidRPr="006F7119">
        <w:rPr>
          <w:rFonts w:cstheme="minorHAnsi"/>
          <w:b/>
          <w:sz w:val="26"/>
          <w:szCs w:val="26"/>
          <w:u w:val="single"/>
        </w:rPr>
        <w:lastRenderedPageBreak/>
        <w:t>Artikel 4: De categorieën en omvang van de meegedeelde persoonsgegevens conform het proportionaliteitsbeginsel</w:t>
      </w:r>
    </w:p>
    <w:p w14:paraId="5EDC107D" w14:textId="77777777" w:rsidR="009774CF" w:rsidRPr="006F7119" w:rsidRDefault="009774CF" w:rsidP="009774CF">
      <w:pPr>
        <w:jc w:val="both"/>
        <w:rPr>
          <w:rFonts w:cstheme="minorHAnsi"/>
        </w:rPr>
      </w:pPr>
      <w:r w:rsidRPr="006F7119">
        <w:rPr>
          <w:rFonts w:cstheme="minorHAnsi"/>
        </w:rPr>
        <w:t>In onderstaande tabel wordt een overzicht gegeven van de verschillende persoonsgegevens die worden meegedeeld, alsook de verantwoording van de proportionaliteit en de bewaartermijn van de gegevens.</w:t>
      </w:r>
    </w:p>
    <w:p w14:paraId="3B7165A0" w14:textId="77777777" w:rsidR="009774CF" w:rsidRPr="006F7119" w:rsidRDefault="009774CF" w:rsidP="009774CF">
      <w:pPr>
        <w:jc w:val="both"/>
        <w:rPr>
          <w:rFonts w:cstheme="minorHAnsi"/>
        </w:rPr>
      </w:pPr>
      <w:r w:rsidRPr="006F7119">
        <w:rPr>
          <w:rFonts w:cstheme="minorHAnsi"/>
        </w:rPr>
        <w:t>Wanneer de mededeling persoonsgegevens betreft als vermeld in artikel 9 en/of 10 van de algemene verordening gegevensbescherming wordt dit ook gespecificeerd in onderstaande tabel.</w:t>
      </w:r>
    </w:p>
    <w:p w14:paraId="08547947" w14:textId="77777777" w:rsidR="009774CF" w:rsidRPr="006F7119" w:rsidRDefault="009774CF" w:rsidP="009774CF">
      <w:pPr>
        <w:pStyle w:val="Lijstalinea"/>
        <w:numPr>
          <w:ilvl w:val="0"/>
          <w:numId w:val="8"/>
        </w:numPr>
        <w:jc w:val="both"/>
        <w:rPr>
          <w:rFonts w:cstheme="minorHAnsi"/>
          <w:u w:val="single"/>
        </w:rPr>
      </w:pPr>
      <w:r w:rsidRPr="006F7119">
        <w:rPr>
          <w:rFonts w:cstheme="minorHAnsi"/>
          <w:u w:val="single"/>
        </w:rPr>
        <w:t>LAC dossiers</w:t>
      </w:r>
    </w:p>
    <w:p w14:paraId="2BBD5D94" w14:textId="77777777" w:rsidR="009774CF" w:rsidRPr="006F7119" w:rsidRDefault="009774CF" w:rsidP="009774CF">
      <w:pPr>
        <w:pStyle w:val="Lijstalinea"/>
        <w:jc w:val="both"/>
        <w:rPr>
          <w:rStyle w:val="normaltextrun"/>
          <w:rFonts w:cstheme="minorHAnsi"/>
          <w:color w:val="000000"/>
          <w:shd w:val="clear" w:color="auto" w:fill="FFFFFF"/>
        </w:rPr>
      </w:pPr>
      <w:r w:rsidRPr="006F7119">
        <w:rPr>
          <w:rStyle w:val="normaltextrun"/>
          <w:rFonts w:cstheme="minorHAnsi"/>
          <w:color w:val="000000"/>
          <w:shd w:val="clear" w:color="auto" w:fill="FFFFFF"/>
        </w:rPr>
        <w:t xml:space="preserve">In voorbereiding van een </w:t>
      </w:r>
      <w:r w:rsidRPr="006F7119">
        <w:rPr>
          <w:rStyle w:val="contextualspellingandgrammarerror"/>
          <w:rFonts w:cstheme="minorHAnsi"/>
          <w:color w:val="000000"/>
          <w:shd w:val="clear" w:color="auto" w:fill="FFFFFF"/>
        </w:rPr>
        <w:t>LAC zitting</w:t>
      </w:r>
      <w:r w:rsidRPr="006F7119">
        <w:rPr>
          <w:rStyle w:val="normaltextrun"/>
          <w:rFonts w:cstheme="minorHAnsi"/>
          <w:color w:val="000000"/>
          <w:shd w:val="clear" w:color="auto" w:fill="FFFFFF"/>
        </w:rPr>
        <w:t xml:space="preserve"> dient de netbeheerder een </w:t>
      </w:r>
      <w:r w:rsidRPr="006F7119">
        <w:rPr>
          <w:rStyle w:val="contextualspellingandgrammarerror"/>
          <w:rFonts w:cstheme="minorHAnsi"/>
          <w:color w:val="000000"/>
          <w:shd w:val="clear" w:color="auto" w:fill="FFFFFF"/>
        </w:rPr>
        <w:t>LAC bundel</w:t>
      </w:r>
      <w:r w:rsidRPr="006F7119">
        <w:rPr>
          <w:rStyle w:val="normaltextrun"/>
          <w:rFonts w:cstheme="minorHAnsi"/>
          <w:color w:val="000000"/>
          <w:shd w:val="clear" w:color="auto" w:fill="FFFFFF"/>
        </w:rPr>
        <w:t xml:space="preserve"> over te maken. Deze bevat de klantgegevens van de betrokken netgebruikers, de reden van doorsturen van het dossier, de actuele toestand van de leveringen, de facturatiegegevens en een overzicht van de onbetaalde energiefacturen en de betalingen, de toegestane betaalplannen, de ingebrekestellingen, eerdere LAC-beslissingen, een overzicht van de ondernomen acties en beslissingsdocument.</w:t>
      </w:r>
    </w:p>
    <w:p w14:paraId="1ABBC6DE" w14:textId="77777777" w:rsidR="009774CF" w:rsidRPr="006F7119" w:rsidRDefault="009774CF" w:rsidP="009774CF">
      <w:pPr>
        <w:pStyle w:val="Lijstalinea"/>
        <w:jc w:val="both"/>
        <w:rPr>
          <w:rStyle w:val="normaltextrun"/>
          <w:rFonts w:cstheme="minorHAnsi"/>
          <w:color w:val="000000"/>
          <w:shd w:val="clear" w:color="auto" w:fill="FFFFFF"/>
        </w:rPr>
      </w:pPr>
    </w:p>
    <w:p w14:paraId="30C8ECCB" w14:textId="77777777" w:rsidR="009774CF" w:rsidRPr="006F7119" w:rsidRDefault="009774CF" w:rsidP="009774CF">
      <w:pPr>
        <w:spacing w:after="0" w:line="240" w:lineRule="auto"/>
        <w:ind w:left="705"/>
        <w:jc w:val="both"/>
        <w:textAlignment w:val="baseline"/>
        <w:rPr>
          <w:rFonts w:eastAsia="Times New Roman" w:cstheme="minorHAnsi"/>
          <w:lang w:eastAsia="nl-BE"/>
        </w:rPr>
      </w:pPr>
      <w:r w:rsidRPr="006F7119">
        <w:rPr>
          <w:rFonts w:eastAsia="Times New Roman" w:cstheme="minorHAnsi"/>
          <w:lang w:eastAsia="nl-BE"/>
        </w:rPr>
        <w:t>Overzicht van klantgegevens die worden uitgewisseld: </w:t>
      </w:r>
    </w:p>
    <w:tbl>
      <w:tblPr>
        <w:tblW w:w="0" w:type="dxa"/>
        <w:tblInd w:w="7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80"/>
        <w:gridCol w:w="4125"/>
      </w:tblGrid>
      <w:tr w:rsidR="009774CF" w:rsidRPr="006F7119" w14:paraId="3F674F2D" w14:textId="77777777" w:rsidTr="00EB6014">
        <w:tc>
          <w:tcPr>
            <w:tcW w:w="4080" w:type="dxa"/>
            <w:tcBorders>
              <w:top w:val="single" w:sz="6" w:space="0" w:color="auto"/>
              <w:left w:val="single" w:sz="6" w:space="0" w:color="auto"/>
              <w:bottom w:val="single" w:sz="6" w:space="0" w:color="auto"/>
              <w:right w:val="single" w:sz="6" w:space="0" w:color="auto"/>
            </w:tcBorders>
            <w:shd w:val="clear" w:color="auto" w:fill="auto"/>
            <w:hideMark/>
          </w:tcPr>
          <w:p w14:paraId="2730FFCA" w14:textId="77777777" w:rsidR="009774CF" w:rsidRPr="006F7119" w:rsidRDefault="009774CF" w:rsidP="00EB6014">
            <w:pPr>
              <w:spacing w:after="0" w:line="240" w:lineRule="auto"/>
              <w:jc w:val="both"/>
              <w:textAlignment w:val="baseline"/>
              <w:rPr>
                <w:rFonts w:eastAsia="Times New Roman" w:cstheme="minorHAnsi"/>
                <w:lang w:eastAsia="nl-BE"/>
              </w:rPr>
            </w:pPr>
            <w:r w:rsidRPr="006F7119">
              <w:rPr>
                <w:rFonts w:eastAsia="Times New Roman" w:cstheme="minorHAnsi"/>
                <w:lang w:eastAsia="nl-BE"/>
              </w:rPr>
              <w:t>Categorie van persoonsgegevens 1 </w:t>
            </w:r>
          </w:p>
        </w:tc>
        <w:tc>
          <w:tcPr>
            <w:tcW w:w="4125" w:type="dxa"/>
            <w:tcBorders>
              <w:top w:val="single" w:sz="6" w:space="0" w:color="auto"/>
              <w:left w:val="nil"/>
              <w:bottom w:val="single" w:sz="6" w:space="0" w:color="auto"/>
              <w:right w:val="single" w:sz="6" w:space="0" w:color="auto"/>
            </w:tcBorders>
            <w:shd w:val="clear" w:color="auto" w:fill="auto"/>
            <w:hideMark/>
          </w:tcPr>
          <w:p w14:paraId="1DD1AC45" w14:textId="77777777" w:rsidR="009774CF" w:rsidRPr="006F7119" w:rsidRDefault="009774CF" w:rsidP="00EB6014">
            <w:pPr>
              <w:spacing w:after="0" w:line="240" w:lineRule="auto"/>
              <w:jc w:val="both"/>
              <w:textAlignment w:val="baseline"/>
              <w:rPr>
                <w:rFonts w:eastAsia="Times New Roman" w:cstheme="minorHAnsi"/>
                <w:lang w:eastAsia="nl-BE"/>
              </w:rPr>
            </w:pPr>
            <w:r w:rsidRPr="006F7119">
              <w:rPr>
                <w:rFonts w:eastAsia="Times New Roman" w:cstheme="minorHAnsi"/>
                <w:lang w:eastAsia="nl-BE"/>
              </w:rPr>
              <w:t>Identificatiegegevens:  </w:t>
            </w:r>
          </w:p>
          <w:p w14:paraId="0FCA9C46" w14:textId="77777777" w:rsidR="009774CF" w:rsidRPr="006F7119" w:rsidRDefault="009774CF" w:rsidP="009774CF">
            <w:pPr>
              <w:numPr>
                <w:ilvl w:val="0"/>
                <w:numId w:val="9"/>
              </w:numPr>
              <w:tabs>
                <w:tab w:val="clear" w:pos="720"/>
              </w:tabs>
              <w:spacing w:after="0" w:line="240" w:lineRule="auto"/>
              <w:ind w:left="730" w:hanging="284"/>
              <w:jc w:val="both"/>
              <w:textAlignment w:val="baseline"/>
              <w:rPr>
                <w:rFonts w:eastAsia="Times New Roman" w:cstheme="minorHAnsi"/>
                <w:lang w:eastAsia="nl-BE"/>
              </w:rPr>
            </w:pPr>
            <w:r w:rsidRPr="006F7119">
              <w:rPr>
                <w:rFonts w:eastAsia="Times New Roman" w:cstheme="minorHAnsi"/>
                <w:lang w:eastAsia="nl-BE"/>
              </w:rPr>
              <w:t>naam, </w:t>
            </w:r>
          </w:p>
          <w:p w14:paraId="6AD9EEA9" w14:textId="77777777" w:rsidR="009774CF" w:rsidRPr="006F7119" w:rsidRDefault="009774CF" w:rsidP="009774CF">
            <w:pPr>
              <w:numPr>
                <w:ilvl w:val="0"/>
                <w:numId w:val="9"/>
              </w:numPr>
              <w:spacing w:after="0" w:line="240" w:lineRule="auto"/>
              <w:ind w:left="1080" w:hanging="634"/>
              <w:jc w:val="both"/>
              <w:textAlignment w:val="baseline"/>
              <w:rPr>
                <w:rFonts w:eastAsia="Times New Roman" w:cstheme="minorHAnsi"/>
                <w:lang w:eastAsia="nl-BE"/>
              </w:rPr>
            </w:pPr>
            <w:r w:rsidRPr="006F7119">
              <w:rPr>
                <w:rFonts w:eastAsia="Times New Roman" w:cstheme="minorHAnsi"/>
                <w:lang w:eastAsia="nl-BE"/>
              </w:rPr>
              <w:t>voornaam </w:t>
            </w:r>
          </w:p>
          <w:p w14:paraId="45A5C34E" w14:textId="77777777" w:rsidR="009774CF" w:rsidRPr="006F7119" w:rsidRDefault="009774CF" w:rsidP="009774CF">
            <w:pPr>
              <w:numPr>
                <w:ilvl w:val="0"/>
                <w:numId w:val="9"/>
              </w:numPr>
              <w:spacing w:after="0" w:line="240" w:lineRule="auto"/>
              <w:ind w:left="1080" w:hanging="634"/>
              <w:jc w:val="both"/>
              <w:textAlignment w:val="baseline"/>
              <w:rPr>
                <w:rFonts w:eastAsia="Times New Roman" w:cstheme="minorHAnsi"/>
                <w:lang w:eastAsia="nl-BE"/>
              </w:rPr>
            </w:pPr>
            <w:r w:rsidRPr="006F7119">
              <w:rPr>
                <w:rFonts w:eastAsia="Times New Roman" w:cstheme="minorHAnsi"/>
                <w:lang w:eastAsia="nl-BE"/>
              </w:rPr>
              <w:t>rijksregisternummer </w:t>
            </w:r>
          </w:p>
          <w:p w14:paraId="03424F32" w14:textId="77777777" w:rsidR="009774CF" w:rsidRPr="006F7119" w:rsidRDefault="009774CF" w:rsidP="009774CF">
            <w:pPr>
              <w:numPr>
                <w:ilvl w:val="0"/>
                <w:numId w:val="9"/>
              </w:numPr>
              <w:spacing w:after="0" w:line="240" w:lineRule="auto"/>
              <w:ind w:left="1080" w:hanging="634"/>
              <w:jc w:val="both"/>
              <w:textAlignment w:val="baseline"/>
              <w:rPr>
                <w:rFonts w:eastAsia="Times New Roman" w:cstheme="minorHAnsi"/>
                <w:lang w:eastAsia="nl-BE"/>
              </w:rPr>
            </w:pPr>
            <w:r w:rsidRPr="006F7119">
              <w:rPr>
                <w:rFonts w:eastAsia="Times New Roman" w:cstheme="minorHAnsi"/>
                <w:lang w:eastAsia="nl-BE"/>
              </w:rPr>
              <w:t>INSZ nummer </w:t>
            </w:r>
          </w:p>
          <w:p w14:paraId="21E4EC0F" w14:textId="77777777" w:rsidR="009774CF" w:rsidRPr="006F7119" w:rsidRDefault="009774CF" w:rsidP="009774CF">
            <w:pPr>
              <w:numPr>
                <w:ilvl w:val="0"/>
                <w:numId w:val="9"/>
              </w:numPr>
              <w:spacing w:after="0" w:line="240" w:lineRule="auto"/>
              <w:ind w:left="1080" w:hanging="634"/>
              <w:jc w:val="both"/>
              <w:textAlignment w:val="baseline"/>
              <w:rPr>
                <w:rFonts w:eastAsia="Times New Roman" w:cstheme="minorHAnsi"/>
                <w:lang w:eastAsia="nl-BE"/>
              </w:rPr>
            </w:pPr>
            <w:r w:rsidRPr="006F7119">
              <w:rPr>
                <w:rFonts w:eastAsia="Times New Roman" w:cstheme="minorHAnsi"/>
                <w:lang w:eastAsia="nl-BE"/>
              </w:rPr>
              <w:t>Contractnummer </w:t>
            </w:r>
          </w:p>
          <w:p w14:paraId="6640CC72" w14:textId="77777777" w:rsidR="009774CF" w:rsidRPr="006F7119" w:rsidRDefault="009774CF" w:rsidP="009774CF">
            <w:pPr>
              <w:numPr>
                <w:ilvl w:val="0"/>
                <w:numId w:val="9"/>
              </w:numPr>
              <w:spacing w:after="0" w:line="240" w:lineRule="auto"/>
              <w:ind w:left="1080" w:hanging="634"/>
              <w:jc w:val="both"/>
              <w:textAlignment w:val="baseline"/>
              <w:rPr>
                <w:rFonts w:eastAsia="Times New Roman" w:cstheme="minorHAnsi"/>
                <w:lang w:eastAsia="nl-BE"/>
              </w:rPr>
            </w:pPr>
            <w:r w:rsidRPr="006F7119">
              <w:rPr>
                <w:rFonts w:eastAsia="Times New Roman" w:cstheme="minorHAnsi"/>
                <w:lang w:eastAsia="nl-BE"/>
              </w:rPr>
              <w:t>Dossiernummer </w:t>
            </w:r>
          </w:p>
          <w:p w14:paraId="5EF02FD1" w14:textId="77777777" w:rsidR="009774CF" w:rsidRPr="006F7119" w:rsidRDefault="009774CF" w:rsidP="00EB6014">
            <w:pPr>
              <w:spacing w:after="0" w:line="240" w:lineRule="auto"/>
              <w:jc w:val="both"/>
              <w:textAlignment w:val="baseline"/>
              <w:rPr>
                <w:rFonts w:eastAsia="Times New Roman" w:cstheme="minorHAnsi"/>
                <w:lang w:eastAsia="nl-BE"/>
              </w:rPr>
            </w:pPr>
            <w:r w:rsidRPr="006F7119">
              <w:rPr>
                <w:rFonts w:eastAsia="Times New Roman" w:cstheme="minorHAnsi"/>
                <w:lang w:eastAsia="nl-BE"/>
              </w:rPr>
              <w:t> </w:t>
            </w:r>
          </w:p>
        </w:tc>
      </w:tr>
      <w:tr w:rsidR="009774CF" w:rsidRPr="006F7119" w14:paraId="7A0F31D5" w14:textId="77777777" w:rsidTr="00EB6014">
        <w:tc>
          <w:tcPr>
            <w:tcW w:w="4080" w:type="dxa"/>
            <w:tcBorders>
              <w:top w:val="nil"/>
              <w:left w:val="single" w:sz="6" w:space="0" w:color="auto"/>
              <w:bottom w:val="single" w:sz="6" w:space="0" w:color="auto"/>
              <w:right w:val="single" w:sz="6" w:space="0" w:color="auto"/>
            </w:tcBorders>
            <w:shd w:val="clear" w:color="auto" w:fill="auto"/>
            <w:hideMark/>
          </w:tcPr>
          <w:p w14:paraId="79553A8D" w14:textId="77777777" w:rsidR="009774CF" w:rsidRPr="006F7119" w:rsidRDefault="009774CF" w:rsidP="00EB6014">
            <w:pPr>
              <w:spacing w:after="0" w:line="240" w:lineRule="auto"/>
              <w:jc w:val="both"/>
              <w:textAlignment w:val="baseline"/>
              <w:rPr>
                <w:rFonts w:eastAsia="Times New Roman" w:cstheme="minorHAnsi"/>
                <w:lang w:eastAsia="nl-BE"/>
              </w:rPr>
            </w:pPr>
            <w:r w:rsidRPr="006F7119">
              <w:rPr>
                <w:rFonts w:eastAsia="Times New Roman" w:cstheme="minorHAnsi"/>
                <w:lang w:eastAsia="nl-BE"/>
              </w:rPr>
              <w:t>Verantwoording proportionaliteit </w:t>
            </w:r>
          </w:p>
        </w:tc>
        <w:tc>
          <w:tcPr>
            <w:tcW w:w="4125" w:type="dxa"/>
            <w:tcBorders>
              <w:top w:val="nil"/>
              <w:left w:val="nil"/>
              <w:bottom w:val="single" w:sz="6" w:space="0" w:color="auto"/>
              <w:right w:val="single" w:sz="6" w:space="0" w:color="auto"/>
            </w:tcBorders>
            <w:shd w:val="clear" w:color="auto" w:fill="auto"/>
            <w:hideMark/>
          </w:tcPr>
          <w:p w14:paraId="55B41ED2" w14:textId="77777777" w:rsidR="009774CF" w:rsidRPr="006F7119" w:rsidRDefault="009774CF" w:rsidP="00EB6014">
            <w:pPr>
              <w:spacing w:after="0" w:line="240" w:lineRule="auto"/>
              <w:jc w:val="both"/>
              <w:textAlignment w:val="baseline"/>
              <w:rPr>
                <w:rFonts w:eastAsia="Times New Roman" w:cstheme="minorHAnsi"/>
                <w:lang w:eastAsia="nl-BE"/>
              </w:rPr>
            </w:pPr>
            <w:r w:rsidRPr="006F7119">
              <w:rPr>
                <w:rFonts w:eastAsia="Times New Roman" w:cstheme="minorHAnsi"/>
                <w:lang w:eastAsia="nl-BE"/>
              </w:rPr>
              <w:t>Identificatiegegevens zijn nodig om de betrokken persoon correct te kunnen identificeren. </w:t>
            </w:r>
          </w:p>
        </w:tc>
      </w:tr>
      <w:tr w:rsidR="009774CF" w:rsidRPr="006F7119" w14:paraId="58A9BF62" w14:textId="77777777" w:rsidTr="00EB6014">
        <w:tc>
          <w:tcPr>
            <w:tcW w:w="4080" w:type="dxa"/>
            <w:tcBorders>
              <w:top w:val="nil"/>
              <w:left w:val="single" w:sz="6" w:space="0" w:color="auto"/>
              <w:bottom w:val="single" w:sz="6" w:space="0" w:color="auto"/>
              <w:right w:val="single" w:sz="6" w:space="0" w:color="auto"/>
            </w:tcBorders>
            <w:shd w:val="clear" w:color="auto" w:fill="auto"/>
            <w:hideMark/>
          </w:tcPr>
          <w:p w14:paraId="33F7A686" w14:textId="77777777" w:rsidR="009774CF" w:rsidRPr="006F7119" w:rsidRDefault="009774CF" w:rsidP="00EB6014">
            <w:pPr>
              <w:spacing w:after="0" w:line="240" w:lineRule="auto"/>
              <w:jc w:val="both"/>
              <w:textAlignment w:val="baseline"/>
              <w:rPr>
                <w:rFonts w:eastAsia="Times New Roman" w:cstheme="minorHAnsi"/>
                <w:lang w:eastAsia="nl-BE"/>
              </w:rPr>
            </w:pPr>
            <w:r w:rsidRPr="006F7119">
              <w:rPr>
                <w:rFonts w:eastAsia="Times New Roman" w:cstheme="minorHAnsi"/>
                <w:lang w:eastAsia="nl-BE"/>
              </w:rPr>
              <w:t>Categorie van persoonsgegevens 2 </w:t>
            </w:r>
          </w:p>
        </w:tc>
        <w:tc>
          <w:tcPr>
            <w:tcW w:w="4125" w:type="dxa"/>
            <w:tcBorders>
              <w:top w:val="nil"/>
              <w:left w:val="nil"/>
              <w:bottom w:val="single" w:sz="6" w:space="0" w:color="auto"/>
              <w:right w:val="single" w:sz="6" w:space="0" w:color="auto"/>
            </w:tcBorders>
            <w:shd w:val="clear" w:color="auto" w:fill="auto"/>
            <w:hideMark/>
          </w:tcPr>
          <w:p w14:paraId="3EBC3D1E" w14:textId="77777777" w:rsidR="009774CF" w:rsidRPr="006F7119" w:rsidRDefault="009774CF" w:rsidP="00EB6014">
            <w:pPr>
              <w:spacing w:after="0" w:line="240" w:lineRule="auto"/>
              <w:jc w:val="both"/>
              <w:textAlignment w:val="baseline"/>
              <w:rPr>
                <w:rFonts w:eastAsia="Times New Roman" w:cstheme="minorHAnsi"/>
                <w:lang w:eastAsia="nl-BE"/>
              </w:rPr>
            </w:pPr>
            <w:r w:rsidRPr="006F7119">
              <w:rPr>
                <w:rFonts w:eastAsia="Times New Roman" w:cstheme="minorHAnsi"/>
                <w:lang w:eastAsia="nl-BE"/>
              </w:rPr>
              <w:t>Contactgegevens: </w:t>
            </w:r>
          </w:p>
          <w:p w14:paraId="56818AF4" w14:textId="77777777" w:rsidR="009774CF" w:rsidRPr="006F7119" w:rsidRDefault="009774CF" w:rsidP="009774CF">
            <w:pPr>
              <w:numPr>
                <w:ilvl w:val="0"/>
                <w:numId w:val="10"/>
              </w:numPr>
              <w:spacing w:after="0" w:line="240" w:lineRule="auto"/>
              <w:ind w:left="1080" w:hanging="634"/>
              <w:jc w:val="both"/>
              <w:textAlignment w:val="baseline"/>
              <w:rPr>
                <w:rFonts w:eastAsia="Times New Roman" w:cstheme="minorHAnsi"/>
                <w:lang w:eastAsia="nl-BE"/>
              </w:rPr>
            </w:pPr>
            <w:r w:rsidRPr="006F7119">
              <w:rPr>
                <w:rFonts w:eastAsia="Times New Roman" w:cstheme="minorHAnsi"/>
                <w:lang w:eastAsia="nl-BE"/>
              </w:rPr>
              <w:t>Mailadres </w:t>
            </w:r>
          </w:p>
          <w:p w14:paraId="42BC916D" w14:textId="77777777" w:rsidR="009774CF" w:rsidRPr="006F7119" w:rsidRDefault="009774CF" w:rsidP="009774CF">
            <w:pPr>
              <w:numPr>
                <w:ilvl w:val="0"/>
                <w:numId w:val="10"/>
              </w:numPr>
              <w:spacing w:after="0" w:line="240" w:lineRule="auto"/>
              <w:ind w:left="1080" w:hanging="634"/>
              <w:jc w:val="both"/>
              <w:textAlignment w:val="baseline"/>
              <w:rPr>
                <w:rFonts w:eastAsia="Times New Roman" w:cstheme="minorHAnsi"/>
                <w:lang w:eastAsia="nl-BE"/>
              </w:rPr>
            </w:pPr>
            <w:r w:rsidRPr="006F7119">
              <w:rPr>
                <w:rFonts w:eastAsia="Times New Roman" w:cstheme="minorHAnsi"/>
                <w:lang w:eastAsia="nl-BE"/>
              </w:rPr>
              <w:t>Telefoonnummer </w:t>
            </w:r>
          </w:p>
          <w:p w14:paraId="5723D3D2" w14:textId="77777777" w:rsidR="009774CF" w:rsidRPr="006F7119" w:rsidRDefault="009774CF" w:rsidP="009774CF">
            <w:pPr>
              <w:numPr>
                <w:ilvl w:val="0"/>
                <w:numId w:val="10"/>
              </w:numPr>
              <w:spacing w:after="0" w:line="240" w:lineRule="auto"/>
              <w:ind w:left="1080" w:hanging="634"/>
              <w:jc w:val="both"/>
              <w:textAlignment w:val="baseline"/>
              <w:rPr>
                <w:rFonts w:eastAsia="Times New Roman" w:cstheme="minorHAnsi"/>
                <w:lang w:eastAsia="nl-BE"/>
              </w:rPr>
            </w:pPr>
            <w:proofErr w:type="spellStart"/>
            <w:r w:rsidRPr="006F7119">
              <w:rPr>
                <w:rFonts w:eastAsia="Times New Roman" w:cstheme="minorHAnsi"/>
                <w:lang w:eastAsia="nl-BE"/>
              </w:rPr>
              <w:t>GSM-nummer</w:t>
            </w:r>
            <w:proofErr w:type="spellEnd"/>
            <w:r w:rsidRPr="006F7119">
              <w:rPr>
                <w:rFonts w:eastAsia="Times New Roman" w:cstheme="minorHAnsi"/>
                <w:lang w:eastAsia="nl-BE"/>
              </w:rPr>
              <w:t> </w:t>
            </w:r>
          </w:p>
          <w:p w14:paraId="1481F53C" w14:textId="77777777" w:rsidR="009774CF" w:rsidRPr="006F7119" w:rsidRDefault="009774CF" w:rsidP="00EB6014">
            <w:pPr>
              <w:spacing w:after="0" w:line="240" w:lineRule="auto"/>
              <w:jc w:val="both"/>
              <w:textAlignment w:val="baseline"/>
              <w:rPr>
                <w:rFonts w:eastAsia="Times New Roman" w:cstheme="minorHAnsi"/>
                <w:lang w:eastAsia="nl-BE"/>
              </w:rPr>
            </w:pPr>
            <w:r w:rsidRPr="006F7119">
              <w:rPr>
                <w:rFonts w:eastAsia="Times New Roman" w:cstheme="minorHAnsi"/>
                <w:lang w:eastAsia="nl-BE"/>
              </w:rPr>
              <w:t> </w:t>
            </w:r>
          </w:p>
        </w:tc>
      </w:tr>
      <w:tr w:rsidR="009774CF" w:rsidRPr="006F7119" w14:paraId="1DA13A75" w14:textId="77777777" w:rsidTr="00EB6014">
        <w:tc>
          <w:tcPr>
            <w:tcW w:w="4080" w:type="dxa"/>
            <w:tcBorders>
              <w:top w:val="nil"/>
              <w:left w:val="single" w:sz="6" w:space="0" w:color="auto"/>
              <w:bottom w:val="single" w:sz="6" w:space="0" w:color="auto"/>
              <w:right w:val="single" w:sz="6" w:space="0" w:color="auto"/>
            </w:tcBorders>
            <w:shd w:val="clear" w:color="auto" w:fill="auto"/>
            <w:hideMark/>
          </w:tcPr>
          <w:p w14:paraId="03200279" w14:textId="77777777" w:rsidR="009774CF" w:rsidRPr="006F7119" w:rsidRDefault="009774CF" w:rsidP="00EB6014">
            <w:pPr>
              <w:spacing w:after="0" w:line="240" w:lineRule="auto"/>
              <w:jc w:val="both"/>
              <w:textAlignment w:val="baseline"/>
              <w:rPr>
                <w:rFonts w:eastAsia="Times New Roman" w:cstheme="minorHAnsi"/>
                <w:lang w:eastAsia="nl-BE"/>
              </w:rPr>
            </w:pPr>
            <w:r w:rsidRPr="006F7119">
              <w:rPr>
                <w:rFonts w:eastAsia="Times New Roman" w:cstheme="minorHAnsi"/>
                <w:lang w:eastAsia="nl-BE"/>
              </w:rPr>
              <w:t>Verantwoording proportionaliteit </w:t>
            </w:r>
          </w:p>
        </w:tc>
        <w:tc>
          <w:tcPr>
            <w:tcW w:w="4125" w:type="dxa"/>
            <w:tcBorders>
              <w:top w:val="nil"/>
              <w:left w:val="nil"/>
              <w:bottom w:val="single" w:sz="6" w:space="0" w:color="auto"/>
              <w:right w:val="single" w:sz="6" w:space="0" w:color="auto"/>
            </w:tcBorders>
            <w:shd w:val="clear" w:color="auto" w:fill="auto"/>
            <w:hideMark/>
          </w:tcPr>
          <w:p w14:paraId="7E0B96B3" w14:textId="77777777" w:rsidR="009774CF" w:rsidRPr="006F7119" w:rsidRDefault="009774CF" w:rsidP="00EB6014">
            <w:pPr>
              <w:spacing w:after="0" w:line="240" w:lineRule="auto"/>
              <w:jc w:val="both"/>
              <w:textAlignment w:val="baseline"/>
              <w:rPr>
                <w:rFonts w:eastAsia="Times New Roman" w:cstheme="minorHAnsi"/>
                <w:lang w:eastAsia="nl-BE"/>
              </w:rPr>
            </w:pPr>
            <w:r w:rsidRPr="006F7119">
              <w:rPr>
                <w:rFonts w:eastAsia="Times New Roman" w:cstheme="minorHAnsi"/>
                <w:lang w:eastAsia="nl-BE"/>
              </w:rPr>
              <w:t>Deze gegevens zijn nodig om contact te kunnen opnemen met de betrokkene. </w:t>
            </w:r>
          </w:p>
        </w:tc>
      </w:tr>
      <w:tr w:rsidR="009774CF" w:rsidRPr="006F7119" w14:paraId="748EF6F8" w14:textId="77777777" w:rsidTr="00EB6014">
        <w:tc>
          <w:tcPr>
            <w:tcW w:w="4080" w:type="dxa"/>
            <w:tcBorders>
              <w:top w:val="nil"/>
              <w:left w:val="single" w:sz="6" w:space="0" w:color="auto"/>
              <w:bottom w:val="single" w:sz="6" w:space="0" w:color="auto"/>
              <w:right w:val="single" w:sz="6" w:space="0" w:color="auto"/>
            </w:tcBorders>
            <w:shd w:val="clear" w:color="auto" w:fill="auto"/>
            <w:hideMark/>
          </w:tcPr>
          <w:p w14:paraId="4D4C546C" w14:textId="77777777" w:rsidR="009774CF" w:rsidRPr="006F7119" w:rsidRDefault="009774CF" w:rsidP="00EB6014">
            <w:pPr>
              <w:spacing w:after="0" w:line="240" w:lineRule="auto"/>
              <w:jc w:val="both"/>
              <w:textAlignment w:val="baseline"/>
              <w:rPr>
                <w:rFonts w:eastAsia="Times New Roman" w:cstheme="minorHAnsi"/>
                <w:lang w:eastAsia="nl-BE"/>
              </w:rPr>
            </w:pPr>
            <w:r w:rsidRPr="006F7119">
              <w:rPr>
                <w:rFonts w:eastAsia="Times New Roman" w:cstheme="minorHAnsi"/>
                <w:lang w:eastAsia="nl-BE"/>
              </w:rPr>
              <w:t>Categorie van persoonsgegevens 3 </w:t>
            </w:r>
          </w:p>
        </w:tc>
        <w:tc>
          <w:tcPr>
            <w:tcW w:w="4125" w:type="dxa"/>
            <w:tcBorders>
              <w:top w:val="nil"/>
              <w:left w:val="nil"/>
              <w:bottom w:val="single" w:sz="6" w:space="0" w:color="auto"/>
              <w:right w:val="single" w:sz="6" w:space="0" w:color="auto"/>
            </w:tcBorders>
            <w:shd w:val="clear" w:color="auto" w:fill="auto"/>
            <w:hideMark/>
          </w:tcPr>
          <w:p w14:paraId="044F9CBD" w14:textId="77777777" w:rsidR="009774CF" w:rsidRPr="006F7119" w:rsidRDefault="009774CF" w:rsidP="00EB6014">
            <w:pPr>
              <w:spacing w:after="0" w:line="240" w:lineRule="auto"/>
              <w:jc w:val="both"/>
              <w:textAlignment w:val="baseline"/>
              <w:rPr>
                <w:rFonts w:eastAsia="Times New Roman" w:cstheme="minorHAnsi"/>
                <w:lang w:eastAsia="nl-BE"/>
              </w:rPr>
            </w:pPr>
            <w:r w:rsidRPr="006F7119">
              <w:rPr>
                <w:rFonts w:eastAsia="Times New Roman" w:cstheme="minorHAnsi"/>
                <w:lang w:eastAsia="nl-BE"/>
              </w:rPr>
              <w:t>Informatie over het aansluitadres: </w:t>
            </w:r>
          </w:p>
          <w:p w14:paraId="7D3CA88B" w14:textId="77777777" w:rsidR="009774CF" w:rsidRPr="006F7119" w:rsidRDefault="009774CF" w:rsidP="009774CF">
            <w:pPr>
              <w:numPr>
                <w:ilvl w:val="0"/>
                <w:numId w:val="11"/>
              </w:numPr>
              <w:spacing w:after="0" w:line="240" w:lineRule="auto"/>
              <w:ind w:left="730" w:hanging="284"/>
              <w:jc w:val="both"/>
              <w:textAlignment w:val="baseline"/>
              <w:rPr>
                <w:rFonts w:eastAsia="Times New Roman" w:cstheme="minorHAnsi"/>
                <w:lang w:eastAsia="nl-BE"/>
              </w:rPr>
            </w:pPr>
            <w:r w:rsidRPr="006F7119">
              <w:rPr>
                <w:rFonts w:eastAsia="Times New Roman" w:cstheme="minorHAnsi"/>
                <w:lang w:eastAsia="nl-BE"/>
              </w:rPr>
              <w:t xml:space="preserve">leveringsadres en correspondentieadres (straat, huisnummer, </w:t>
            </w:r>
            <w:proofErr w:type="spellStart"/>
            <w:r w:rsidRPr="006F7119">
              <w:rPr>
                <w:rFonts w:eastAsia="Times New Roman" w:cstheme="minorHAnsi"/>
                <w:lang w:eastAsia="nl-BE"/>
              </w:rPr>
              <w:t>busnummer</w:t>
            </w:r>
            <w:proofErr w:type="spellEnd"/>
            <w:r w:rsidRPr="006F7119">
              <w:rPr>
                <w:rFonts w:eastAsia="Times New Roman" w:cstheme="minorHAnsi"/>
                <w:lang w:eastAsia="nl-BE"/>
              </w:rPr>
              <w:t>, postcode, land, gemeente, …) </w:t>
            </w:r>
          </w:p>
          <w:p w14:paraId="1B1ACAF1" w14:textId="77777777" w:rsidR="009774CF" w:rsidRPr="006F7119" w:rsidRDefault="009774CF" w:rsidP="009774CF">
            <w:pPr>
              <w:numPr>
                <w:ilvl w:val="0"/>
                <w:numId w:val="11"/>
              </w:numPr>
              <w:spacing w:after="0" w:line="240" w:lineRule="auto"/>
              <w:ind w:left="1125" w:hanging="679"/>
              <w:jc w:val="both"/>
              <w:textAlignment w:val="baseline"/>
              <w:rPr>
                <w:rFonts w:eastAsia="Times New Roman" w:cstheme="minorHAnsi"/>
                <w:lang w:eastAsia="nl-BE"/>
              </w:rPr>
            </w:pPr>
            <w:r w:rsidRPr="006F7119">
              <w:rPr>
                <w:rFonts w:eastAsia="Times New Roman" w:cstheme="minorHAnsi"/>
                <w:lang w:eastAsia="nl-BE"/>
              </w:rPr>
              <w:t>EAN </w:t>
            </w:r>
          </w:p>
          <w:p w14:paraId="6DE84F7F" w14:textId="77777777" w:rsidR="009774CF" w:rsidRPr="006F7119" w:rsidRDefault="009774CF" w:rsidP="009774CF">
            <w:pPr>
              <w:numPr>
                <w:ilvl w:val="0"/>
                <w:numId w:val="11"/>
              </w:numPr>
              <w:spacing w:after="0" w:line="240" w:lineRule="auto"/>
              <w:ind w:left="1125" w:hanging="679"/>
              <w:jc w:val="both"/>
              <w:textAlignment w:val="baseline"/>
              <w:rPr>
                <w:rFonts w:eastAsia="Times New Roman" w:cstheme="minorHAnsi"/>
                <w:lang w:eastAsia="nl-BE"/>
              </w:rPr>
            </w:pPr>
            <w:r w:rsidRPr="006F7119">
              <w:rPr>
                <w:rFonts w:eastAsia="Times New Roman" w:cstheme="minorHAnsi"/>
                <w:lang w:eastAsia="nl-BE"/>
              </w:rPr>
              <w:t>Status beschermd/niet beschermd </w:t>
            </w:r>
          </w:p>
          <w:p w14:paraId="043EB413" w14:textId="77777777" w:rsidR="009774CF" w:rsidRPr="006F7119" w:rsidRDefault="009774CF" w:rsidP="00EB6014">
            <w:pPr>
              <w:spacing w:after="0" w:line="240" w:lineRule="auto"/>
              <w:jc w:val="both"/>
              <w:textAlignment w:val="baseline"/>
              <w:rPr>
                <w:rFonts w:eastAsia="Times New Roman" w:cstheme="minorHAnsi"/>
                <w:lang w:eastAsia="nl-BE"/>
              </w:rPr>
            </w:pPr>
            <w:r w:rsidRPr="006F7119">
              <w:rPr>
                <w:rFonts w:eastAsia="Times New Roman" w:cstheme="minorHAnsi"/>
                <w:lang w:eastAsia="nl-BE"/>
              </w:rPr>
              <w:t> </w:t>
            </w:r>
          </w:p>
        </w:tc>
      </w:tr>
      <w:tr w:rsidR="009774CF" w:rsidRPr="006F7119" w14:paraId="16F80715" w14:textId="77777777" w:rsidTr="00EB6014">
        <w:tc>
          <w:tcPr>
            <w:tcW w:w="4080" w:type="dxa"/>
            <w:tcBorders>
              <w:top w:val="nil"/>
              <w:left w:val="single" w:sz="6" w:space="0" w:color="auto"/>
              <w:bottom w:val="single" w:sz="6" w:space="0" w:color="auto"/>
              <w:right w:val="single" w:sz="6" w:space="0" w:color="auto"/>
            </w:tcBorders>
            <w:shd w:val="clear" w:color="auto" w:fill="auto"/>
            <w:hideMark/>
          </w:tcPr>
          <w:p w14:paraId="2BA57F88" w14:textId="77777777" w:rsidR="009774CF" w:rsidRPr="006F7119" w:rsidRDefault="009774CF" w:rsidP="00EB6014">
            <w:pPr>
              <w:spacing w:after="0" w:line="240" w:lineRule="auto"/>
              <w:jc w:val="both"/>
              <w:textAlignment w:val="baseline"/>
              <w:rPr>
                <w:rFonts w:eastAsia="Times New Roman" w:cstheme="minorHAnsi"/>
                <w:lang w:eastAsia="nl-BE"/>
              </w:rPr>
            </w:pPr>
            <w:r w:rsidRPr="006F7119">
              <w:rPr>
                <w:rFonts w:eastAsia="Times New Roman" w:cstheme="minorHAnsi"/>
                <w:lang w:eastAsia="nl-BE"/>
              </w:rPr>
              <w:t>Verantwoording proportionaliteit </w:t>
            </w:r>
          </w:p>
        </w:tc>
        <w:tc>
          <w:tcPr>
            <w:tcW w:w="4125" w:type="dxa"/>
            <w:tcBorders>
              <w:top w:val="nil"/>
              <w:left w:val="nil"/>
              <w:bottom w:val="single" w:sz="6" w:space="0" w:color="auto"/>
              <w:right w:val="single" w:sz="6" w:space="0" w:color="auto"/>
            </w:tcBorders>
            <w:shd w:val="clear" w:color="auto" w:fill="auto"/>
            <w:hideMark/>
          </w:tcPr>
          <w:p w14:paraId="071A4C91" w14:textId="77777777" w:rsidR="009774CF" w:rsidRPr="006F7119" w:rsidRDefault="009774CF" w:rsidP="00EB6014">
            <w:pPr>
              <w:spacing w:after="0" w:line="240" w:lineRule="auto"/>
              <w:jc w:val="both"/>
              <w:textAlignment w:val="baseline"/>
              <w:rPr>
                <w:rFonts w:eastAsia="Times New Roman" w:cstheme="minorHAnsi"/>
                <w:lang w:eastAsia="nl-BE"/>
              </w:rPr>
            </w:pPr>
            <w:r w:rsidRPr="006F7119">
              <w:rPr>
                <w:rFonts w:eastAsia="Times New Roman" w:cstheme="minorHAnsi"/>
                <w:lang w:eastAsia="nl-BE"/>
              </w:rPr>
              <w:t>Deze gegevens zijn nodig om het juiste dossier te kunnen identificeren. </w:t>
            </w:r>
          </w:p>
        </w:tc>
      </w:tr>
      <w:tr w:rsidR="009774CF" w:rsidRPr="006F7119" w14:paraId="146859C3" w14:textId="77777777" w:rsidTr="00EB6014">
        <w:tc>
          <w:tcPr>
            <w:tcW w:w="4080" w:type="dxa"/>
            <w:tcBorders>
              <w:top w:val="nil"/>
              <w:left w:val="single" w:sz="6" w:space="0" w:color="auto"/>
              <w:bottom w:val="single" w:sz="6" w:space="0" w:color="auto"/>
              <w:right w:val="single" w:sz="6" w:space="0" w:color="auto"/>
            </w:tcBorders>
            <w:shd w:val="clear" w:color="auto" w:fill="auto"/>
            <w:hideMark/>
          </w:tcPr>
          <w:p w14:paraId="44347124" w14:textId="77777777" w:rsidR="009774CF" w:rsidRPr="006F7119" w:rsidRDefault="009774CF" w:rsidP="00EB6014">
            <w:pPr>
              <w:spacing w:after="0" w:line="240" w:lineRule="auto"/>
              <w:jc w:val="both"/>
              <w:textAlignment w:val="baseline"/>
              <w:rPr>
                <w:rFonts w:eastAsia="Times New Roman" w:cstheme="minorHAnsi"/>
                <w:lang w:eastAsia="nl-BE"/>
              </w:rPr>
            </w:pPr>
            <w:r w:rsidRPr="006F7119">
              <w:rPr>
                <w:rFonts w:eastAsia="Times New Roman" w:cstheme="minorHAnsi"/>
                <w:lang w:eastAsia="nl-BE"/>
              </w:rPr>
              <w:t>Categorie van persoonsgegevens 4 </w:t>
            </w:r>
          </w:p>
        </w:tc>
        <w:tc>
          <w:tcPr>
            <w:tcW w:w="4125" w:type="dxa"/>
            <w:tcBorders>
              <w:top w:val="nil"/>
              <w:left w:val="nil"/>
              <w:bottom w:val="single" w:sz="6" w:space="0" w:color="auto"/>
              <w:right w:val="single" w:sz="6" w:space="0" w:color="auto"/>
            </w:tcBorders>
            <w:shd w:val="clear" w:color="auto" w:fill="FFFFFF"/>
            <w:hideMark/>
          </w:tcPr>
          <w:p w14:paraId="2AE55AFB" w14:textId="77777777" w:rsidR="009774CF" w:rsidRPr="006F7119" w:rsidRDefault="009774CF" w:rsidP="00EB6014">
            <w:pPr>
              <w:spacing w:after="0" w:line="240" w:lineRule="auto"/>
              <w:jc w:val="both"/>
              <w:textAlignment w:val="baseline"/>
              <w:rPr>
                <w:rFonts w:eastAsia="Times New Roman" w:cstheme="minorHAnsi"/>
                <w:lang w:eastAsia="nl-BE"/>
              </w:rPr>
            </w:pPr>
            <w:proofErr w:type="spellStart"/>
            <w:r w:rsidRPr="006F7119">
              <w:rPr>
                <w:rFonts w:eastAsia="Times New Roman" w:cstheme="minorHAnsi"/>
                <w:lang w:eastAsia="nl-BE"/>
              </w:rPr>
              <w:t>Verbruiksgerelateerde</w:t>
            </w:r>
            <w:proofErr w:type="spellEnd"/>
            <w:r w:rsidRPr="006F7119">
              <w:rPr>
                <w:rFonts w:eastAsia="Times New Roman" w:cstheme="minorHAnsi"/>
                <w:lang w:eastAsia="nl-BE"/>
              </w:rPr>
              <w:t xml:space="preserve"> gegevens:  </w:t>
            </w:r>
          </w:p>
          <w:p w14:paraId="3BE00E0D" w14:textId="77777777" w:rsidR="009774CF" w:rsidRPr="006F7119" w:rsidRDefault="009774CF" w:rsidP="009774CF">
            <w:pPr>
              <w:numPr>
                <w:ilvl w:val="0"/>
                <w:numId w:val="12"/>
              </w:numPr>
              <w:spacing w:after="0" w:line="240" w:lineRule="auto"/>
              <w:ind w:left="1125" w:hanging="679"/>
              <w:jc w:val="both"/>
              <w:textAlignment w:val="baseline"/>
              <w:rPr>
                <w:rFonts w:eastAsia="Times New Roman" w:cstheme="minorHAnsi"/>
                <w:lang w:eastAsia="nl-BE"/>
              </w:rPr>
            </w:pPr>
            <w:r w:rsidRPr="006F7119">
              <w:rPr>
                <w:rFonts w:eastAsia="Times New Roman" w:cstheme="minorHAnsi"/>
                <w:lang w:eastAsia="nl-BE"/>
              </w:rPr>
              <w:t>Verbruik </w:t>
            </w:r>
          </w:p>
          <w:p w14:paraId="1D87CB69" w14:textId="77777777" w:rsidR="009774CF" w:rsidRPr="006F7119" w:rsidRDefault="009774CF" w:rsidP="009774CF">
            <w:pPr>
              <w:numPr>
                <w:ilvl w:val="0"/>
                <w:numId w:val="12"/>
              </w:numPr>
              <w:spacing w:after="0" w:line="240" w:lineRule="auto"/>
              <w:ind w:left="1125" w:hanging="679"/>
              <w:jc w:val="both"/>
              <w:textAlignment w:val="baseline"/>
              <w:rPr>
                <w:rFonts w:eastAsia="Times New Roman" w:cstheme="minorHAnsi"/>
                <w:lang w:eastAsia="nl-BE"/>
              </w:rPr>
            </w:pPr>
            <w:r w:rsidRPr="006F7119">
              <w:rPr>
                <w:rFonts w:eastAsia="Times New Roman" w:cstheme="minorHAnsi"/>
                <w:lang w:eastAsia="nl-BE"/>
              </w:rPr>
              <w:t>Schuld </w:t>
            </w:r>
          </w:p>
          <w:p w14:paraId="7D9347F1" w14:textId="77777777" w:rsidR="009774CF" w:rsidRPr="006F7119" w:rsidRDefault="009774CF" w:rsidP="009774CF">
            <w:pPr>
              <w:numPr>
                <w:ilvl w:val="0"/>
                <w:numId w:val="12"/>
              </w:numPr>
              <w:spacing w:after="0" w:line="240" w:lineRule="auto"/>
              <w:ind w:left="1125" w:hanging="679"/>
              <w:jc w:val="both"/>
              <w:textAlignment w:val="baseline"/>
              <w:rPr>
                <w:rFonts w:eastAsia="Times New Roman" w:cstheme="minorHAnsi"/>
                <w:lang w:eastAsia="nl-BE"/>
              </w:rPr>
            </w:pPr>
            <w:r w:rsidRPr="006F7119">
              <w:rPr>
                <w:rFonts w:eastAsia="Times New Roman" w:cstheme="minorHAnsi"/>
                <w:lang w:eastAsia="nl-BE"/>
              </w:rPr>
              <w:lastRenderedPageBreak/>
              <w:t>Factuur </w:t>
            </w:r>
          </w:p>
          <w:p w14:paraId="163BEFB9" w14:textId="77777777" w:rsidR="009774CF" w:rsidRPr="006F7119" w:rsidRDefault="009774CF" w:rsidP="00EB6014">
            <w:pPr>
              <w:spacing w:after="0" w:line="240" w:lineRule="auto"/>
              <w:jc w:val="both"/>
              <w:textAlignment w:val="baseline"/>
              <w:rPr>
                <w:rFonts w:eastAsia="Times New Roman" w:cstheme="minorHAnsi"/>
                <w:lang w:eastAsia="nl-BE"/>
              </w:rPr>
            </w:pPr>
            <w:r w:rsidRPr="006F7119">
              <w:rPr>
                <w:rFonts w:eastAsia="Times New Roman" w:cstheme="minorHAnsi"/>
                <w:lang w:eastAsia="nl-BE"/>
              </w:rPr>
              <w:t> </w:t>
            </w:r>
          </w:p>
        </w:tc>
      </w:tr>
      <w:tr w:rsidR="009774CF" w:rsidRPr="006F7119" w14:paraId="5AF13895" w14:textId="77777777" w:rsidTr="00EB6014">
        <w:tc>
          <w:tcPr>
            <w:tcW w:w="4080" w:type="dxa"/>
            <w:tcBorders>
              <w:top w:val="nil"/>
              <w:left w:val="single" w:sz="6" w:space="0" w:color="auto"/>
              <w:bottom w:val="single" w:sz="6" w:space="0" w:color="auto"/>
              <w:right w:val="single" w:sz="6" w:space="0" w:color="auto"/>
            </w:tcBorders>
            <w:shd w:val="clear" w:color="auto" w:fill="auto"/>
            <w:hideMark/>
          </w:tcPr>
          <w:p w14:paraId="0248413F" w14:textId="77777777" w:rsidR="009774CF" w:rsidRPr="006F7119" w:rsidRDefault="009774CF" w:rsidP="00EB6014">
            <w:pPr>
              <w:spacing w:after="0" w:line="240" w:lineRule="auto"/>
              <w:jc w:val="both"/>
              <w:textAlignment w:val="baseline"/>
              <w:rPr>
                <w:rFonts w:eastAsia="Times New Roman" w:cstheme="minorHAnsi"/>
                <w:lang w:eastAsia="nl-BE"/>
              </w:rPr>
            </w:pPr>
            <w:r w:rsidRPr="006F7119">
              <w:rPr>
                <w:rFonts w:eastAsia="Times New Roman" w:cstheme="minorHAnsi"/>
                <w:lang w:eastAsia="nl-BE"/>
              </w:rPr>
              <w:lastRenderedPageBreak/>
              <w:t>Verantwoording proportionaliteit </w:t>
            </w:r>
          </w:p>
        </w:tc>
        <w:tc>
          <w:tcPr>
            <w:tcW w:w="4125" w:type="dxa"/>
            <w:tcBorders>
              <w:top w:val="nil"/>
              <w:left w:val="nil"/>
              <w:bottom w:val="single" w:sz="6" w:space="0" w:color="auto"/>
              <w:right w:val="single" w:sz="6" w:space="0" w:color="auto"/>
            </w:tcBorders>
            <w:shd w:val="clear" w:color="auto" w:fill="auto"/>
            <w:hideMark/>
          </w:tcPr>
          <w:p w14:paraId="28FBB23B" w14:textId="77777777" w:rsidR="009774CF" w:rsidRPr="006F7119" w:rsidRDefault="009774CF" w:rsidP="00EB6014">
            <w:pPr>
              <w:spacing w:after="0" w:line="240" w:lineRule="auto"/>
              <w:jc w:val="both"/>
              <w:textAlignment w:val="baseline"/>
              <w:rPr>
                <w:rFonts w:eastAsia="Times New Roman" w:cstheme="minorHAnsi"/>
                <w:lang w:eastAsia="nl-BE"/>
              </w:rPr>
            </w:pPr>
            <w:r w:rsidRPr="006F7119">
              <w:rPr>
                <w:rFonts w:eastAsia="Times New Roman" w:cstheme="minorHAnsi"/>
                <w:lang w:eastAsia="nl-BE"/>
              </w:rPr>
              <w:t>Nodig om een correct inschatting van het dossier door de LAC mogelijk te maken. </w:t>
            </w:r>
          </w:p>
        </w:tc>
      </w:tr>
      <w:tr w:rsidR="009774CF" w:rsidRPr="006F7119" w14:paraId="74A385A1" w14:textId="77777777" w:rsidTr="00EB6014">
        <w:tc>
          <w:tcPr>
            <w:tcW w:w="4080" w:type="dxa"/>
            <w:tcBorders>
              <w:top w:val="nil"/>
              <w:left w:val="single" w:sz="6" w:space="0" w:color="auto"/>
              <w:bottom w:val="single" w:sz="6" w:space="0" w:color="auto"/>
              <w:right w:val="single" w:sz="6" w:space="0" w:color="auto"/>
            </w:tcBorders>
            <w:shd w:val="clear" w:color="auto" w:fill="auto"/>
            <w:hideMark/>
          </w:tcPr>
          <w:p w14:paraId="731490FB" w14:textId="77777777" w:rsidR="009774CF" w:rsidRPr="006F7119" w:rsidRDefault="009774CF" w:rsidP="00EB6014">
            <w:pPr>
              <w:spacing w:after="0" w:line="240" w:lineRule="auto"/>
              <w:jc w:val="both"/>
              <w:textAlignment w:val="baseline"/>
              <w:rPr>
                <w:rFonts w:eastAsia="Times New Roman" w:cstheme="minorHAnsi"/>
                <w:lang w:eastAsia="nl-BE"/>
              </w:rPr>
            </w:pPr>
            <w:r w:rsidRPr="006F7119">
              <w:rPr>
                <w:rFonts w:eastAsia="Times New Roman" w:cstheme="minorHAnsi"/>
                <w:lang w:eastAsia="nl-BE"/>
              </w:rPr>
              <w:t>Categorie van persoonsgegevens 5 </w:t>
            </w:r>
          </w:p>
        </w:tc>
        <w:tc>
          <w:tcPr>
            <w:tcW w:w="4125" w:type="dxa"/>
            <w:tcBorders>
              <w:top w:val="nil"/>
              <w:left w:val="nil"/>
              <w:bottom w:val="single" w:sz="6" w:space="0" w:color="auto"/>
              <w:right w:val="single" w:sz="6" w:space="0" w:color="auto"/>
            </w:tcBorders>
            <w:shd w:val="clear" w:color="auto" w:fill="FFFFFF"/>
            <w:hideMark/>
          </w:tcPr>
          <w:p w14:paraId="770AD9C0" w14:textId="77777777" w:rsidR="009774CF" w:rsidRPr="006F7119" w:rsidRDefault="009774CF" w:rsidP="00EB6014">
            <w:pPr>
              <w:spacing w:after="0" w:line="240" w:lineRule="auto"/>
              <w:jc w:val="both"/>
              <w:textAlignment w:val="baseline"/>
              <w:rPr>
                <w:rFonts w:eastAsia="Times New Roman" w:cstheme="minorHAnsi"/>
                <w:lang w:eastAsia="nl-BE"/>
              </w:rPr>
            </w:pPr>
            <w:r w:rsidRPr="006F7119">
              <w:rPr>
                <w:rFonts w:eastAsia="Times New Roman" w:cstheme="minorHAnsi"/>
                <w:lang w:eastAsia="nl-BE"/>
              </w:rPr>
              <w:t>Samenstelling van de familie/het gezin: </w:t>
            </w:r>
          </w:p>
          <w:p w14:paraId="7650A298" w14:textId="77777777" w:rsidR="009774CF" w:rsidRPr="006F7119" w:rsidRDefault="009774CF" w:rsidP="009774CF">
            <w:pPr>
              <w:numPr>
                <w:ilvl w:val="0"/>
                <w:numId w:val="13"/>
              </w:numPr>
              <w:spacing w:after="0" w:line="240" w:lineRule="auto"/>
              <w:ind w:left="1125" w:hanging="679"/>
              <w:jc w:val="both"/>
              <w:textAlignment w:val="baseline"/>
              <w:rPr>
                <w:rFonts w:eastAsia="Times New Roman" w:cstheme="minorHAnsi"/>
                <w:lang w:eastAsia="nl-BE"/>
              </w:rPr>
            </w:pPr>
            <w:r w:rsidRPr="006F7119">
              <w:rPr>
                <w:rFonts w:eastAsia="Times New Roman" w:cstheme="minorHAnsi"/>
                <w:lang w:eastAsia="nl-BE"/>
              </w:rPr>
              <w:t>andere familieleden (gezin),  </w:t>
            </w:r>
          </w:p>
          <w:p w14:paraId="0E7A8733" w14:textId="77777777" w:rsidR="009774CF" w:rsidRPr="006F7119" w:rsidRDefault="009774CF" w:rsidP="009774CF">
            <w:pPr>
              <w:numPr>
                <w:ilvl w:val="0"/>
                <w:numId w:val="13"/>
              </w:numPr>
              <w:spacing w:after="0" w:line="240" w:lineRule="auto"/>
              <w:ind w:left="1125" w:hanging="679"/>
              <w:jc w:val="both"/>
              <w:textAlignment w:val="baseline"/>
              <w:rPr>
                <w:rFonts w:eastAsia="Times New Roman" w:cstheme="minorHAnsi"/>
                <w:lang w:eastAsia="nl-BE"/>
              </w:rPr>
            </w:pPr>
            <w:r w:rsidRPr="006F7119">
              <w:rPr>
                <w:rFonts w:eastAsia="Times New Roman" w:cstheme="minorHAnsi"/>
                <w:lang w:eastAsia="nl-BE"/>
              </w:rPr>
              <w:t>huidige vorm samenleving (bv wettelijke samenwoning) </w:t>
            </w:r>
          </w:p>
          <w:p w14:paraId="0DA16B40" w14:textId="77777777" w:rsidR="009774CF" w:rsidRPr="006F7119" w:rsidRDefault="009774CF" w:rsidP="009774CF">
            <w:pPr>
              <w:numPr>
                <w:ilvl w:val="0"/>
                <w:numId w:val="13"/>
              </w:numPr>
              <w:spacing w:after="0" w:line="240" w:lineRule="auto"/>
              <w:ind w:left="1125" w:hanging="679"/>
              <w:jc w:val="both"/>
              <w:textAlignment w:val="baseline"/>
              <w:rPr>
                <w:rFonts w:eastAsia="Times New Roman" w:cstheme="minorHAnsi"/>
                <w:lang w:eastAsia="nl-BE"/>
              </w:rPr>
            </w:pPr>
            <w:r w:rsidRPr="006F7119">
              <w:rPr>
                <w:rFonts w:eastAsia="Times New Roman" w:cstheme="minorHAnsi"/>
                <w:lang w:eastAsia="nl-BE"/>
              </w:rPr>
              <w:t>vorige vorm samenleving </w:t>
            </w:r>
          </w:p>
          <w:p w14:paraId="049C20D0" w14:textId="77777777" w:rsidR="009774CF" w:rsidRPr="006F7119" w:rsidRDefault="009774CF" w:rsidP="00EB6014">
            <w:pPr>
              <w:spacing w:after="0" w:line="240" w:lineRule="auto"/>
              <w:jc w:val="both"/>
              <w:textAlignment w:val="baseline"/>
              <w:rPr>
                <w:rFonts w:eastAsia="Times New Roman" w:cstheme="minorHAnsi"/>
                <w:lang w:eastAsia="nl-BE"/>
              </w:rPr>
            </w:pPr>
            <w:r w:rsidRPr="006F7119">
              <w:rPr>
                <w:rFonts w:eastAsia="Times New Roman" w:cstheme="minorHAnsi"/>
                <w:lang w:eastAsia="nl-BE"/>
              </w:rPr>
              <w:t> </w:t>
            </w:r>
          </w:p>
        </w:tc>
      </w:tr>
      <w:tr w:rsidR="009774CF" w:rsidRPr="006F7119" w14:paraId="281DD862" w14:textId="77777777" w:rsidTr="00EB6014">
        <w:tc>
          <w:tcPr>
            <w:tcW w:w="4080" w:type="dxa"/>
            <w:tcBorders>
              <w:top w:val="nil"/>
              <w:left w:val="single" w:sz="6" w:space="0" w:color="auto"/>
              <w:bottom w:val="single" w:sz="6" w:space="0" w:color="auto"/>
              <w:right w:val="single" w:sz="6" w:space="0" w:color="auto"/>
            </w:tcBorders>
            <w:shd w:val="clear" w:color="auto" w:fill="auto"/>
            <w:hideMark/>
          </w:tcPr>
          <w:p w14:paraId="404A68ED" w14:textId="77777777" w:rsidR="009774CF" w:rsidRPr="006F7119" w:rsidRDefault="009774CF" w:rsidP="00EB6014">
            <w:pPr>
              <w:spacing w:after="0" w:line="240" w:lineRule="auto"/>
              <w:jc w:val="both"/>
              <w:textAlignment w:val="baseline"/>
              <w:rPr>
                <w:rFonts w:eastAsia="Times New Roman" w:cstheme="minorHAnsi"/>
                <w:lang w:eastAsia="nl-BE"/>
              </w:rPr>
            </w:pPr>
            <w:r w:rsidRPr="006F7119">
              <w:rPr>
                <w:rFonts w:eastAsia="Times New Roman" w:cstheme="minorHAnsi"/>
                <w:lang w:eastAsia="nl-BE"/>
              </w:rPr>
              <w:t>Verantwoording proportionaliteit </w:t>
            </w:r>
          </w:p>
        </w:tc>
        <w:tc>
          <w:tcPr>
            <w:tcW w:w="4125" w:type="dxa"/>
            <w:tcBorders>
              <w:top w:val="nil"/>
              <w:left w:val="nil"/>
              <w:bottom w:val="single" w:sz="6" w:space="0" w:color="auto"/>
              <w:right w:val="single" w:sz="6" w:space="0" w:color="auto"/>
            </w:tcBorders>
            <w:shd w:val="clear" w:color="auto" w:fill="auto"/>
            <w:hideMark/>
          </w:tcPr>
          <w:p w14:paraId="01A81442" w14:textId="77777777" w:rsidR="009774CF" w:rsidRPr="006F7119" w:rsidRDefault="009774CF" w:rsidP="00EB6014">
            <w:pPr>
              <w:spacing w:after="0" w:line="240" w:lineRule="auto"/>
              <w:jc w:val="both"/>
              <w:textAlignment w:val="baseline"/>
              <w:rPr>
                <w:rFonts w:eastAsia="Times New Roman" w:cstheme="minorHAnsi"/>
                <w:lang w:eastAsia="nl-BE"/>
              </w:rPr>
            </w:pPr>
            <w:r w:rsidRPr="006F7119">
              <w:rPr>
                <w:rFonts w:eastAsia="Times New Roman" w:cstheme="minorHAnsi"/>
                <w:lang w:eastAsia="nl-BE"/>
              </w:rPr>
              <w:t xml:space="preserve">Fluvius stuurt ook dossiers door die een relatie hebben met de klant (gekoppelde of verwante zakenpartners). Andere familieleden zijn </w:t>
            </w:r>
            <w:proofErr w:type="spellStart"/>
            <w:r w:rsidRPr="006F7119">
              <w:rPr>
                <w:rFonts w:eastAsia="Times New Roman" w:cstheme="minorHAnsi"/>
                <w:lang w:eastAsia="nl-BE"/>
              </w:rPr>
              <w:t>mede-verantwoordelijk</w:t>
            </w:r>
            <w:proofErr w:type="spellEnd"/>
            <w:r w:rsidRPr="006F7119">
              <w:rPr>
                <w:rFonts w:eastAsia="Times New Roman" w:cstheme="minorHAnsi"/>
                <w:lang w:eastAsia="nl-BE"/>
              </w:rPr>
              <w:t xml:space="preserve"> voor het verbruik (</w:t>
            </w:r>
            <w:proofErr w:type="spellStart"/>
            <w:r w:rsidRPr="006F7119">
              <w:rPr>
                <w:rFonts w:eastAsia="Times New Roman" w:cstheme="minorHAnsi"/>
                <w:lang w:eastAsia="nl-BE"/>
              </w:rPr>
              <w:t>uitgez</w:t>
            </w:r>
            <w:proofErr w:type="spellEnd"/>
            <w:r w:rsidRPr="006F7119">
              <w:rPr>
                <w:rFonts w:eastAsia="Times New Roman" w:cstheme="minorHAnsi"/>
                <w:lang w:eastAsia="nl-BE"/>
              </w:rPr>
              <w:t xml:space="preserve"> kinderen) </w:t>
            </w:r>
          </w:p>
        </w:tc>
      </w:tr>
      <w:tr w:rsidR="009774CF" w:rsidRPr="006F7119" w14:paraId="4E936E2F" w14:textId="77777777" w:rsidTr="00EB6014">
        <w:tc>
          <w:tcPr>
            <w:tcW w:w="4080" w:type="dxa"/>
            <w:tcBorders>
              <w:top w:val="nil"/>
              <w:left w:val="single" w:sz="6" w:space="0" w:color="auto"/>
              <w:bottom w:val="single" w:sz="6" w:space="0" w:color="auto"/>
              <w:right w:val="single" w:sz="6" w:space="0" w:color="auto"/>
            </w:tcBorders>
            <w:shd w:val="clear" w:color="auto" w:fill="auto"/>
            <w:hideMark/>
          </w:tcPr>
          <w:p w14:paraId="1C02E81E" w14:textId="77777777" w:rsidR="009774CF" w:rsidRPr="006F7119" w:rsidRDefault="009774CF" w:rsidP="00EB6014">
            <w:pPr>
              <w:spacing w:after="0" w:line="240" w:lineRule="auto"/>
              <w:jc w:val="both"/>
              <w:textAlignment w:val="baseline"/>
              <w:rPr>
                <w:rFonts w:eastAsia="Times New Roman" w:cstheme="minorHAnsi"/>
                <w:lang w:eastAsia="nl-BE"/>
              </w:rPr>
            </w:pPr>
            <w:r w:rsidRPr="006F7119">
              <w:rPr>
                <w:rFonts w:eastAsia="Times New Roman" w:cstheme="minorHAnsi"/>
                <w:lang w:eastAsia="nl-BE"/>
              </w:rPr>
              <w:t>Categorie van persoonsgegevens 6 </w:t>
            </w:r>
          </w:p>
        </w:tc>
        <w:tc>
          <w:tcPr>
            <w:tcW w:w="4125" w:type="dxa"/>
            <w:tcBorders>
              <w:top w:val="nil"/>
              <w:left w:val="nil"/>
              <w:bottom w:val="single" w:sz="6" w:space="0" w:color="auto"/>
              <w:right w:val="single" w:sz="6" w:space="0" w:color="auto"/>
            </w:tcBorders>
            <w:shd w:val="clear" w:color="auto" w:fill="FFFFFF"/>
            <w:hideMark/>
          </w:tcPr>
          <w:p w14:paraId="368F94F0" w14:textId="77777777" w:rsidR="009774CF" w:rsidRPr="006F7119" w:rsidRDefault="009774CF" w:rsidP="00EB6014">
            <w:pPr>
              <w:spacing w:after="0" w:line="240" w:lineRule="auto"/>
              <w:jc w:val="both"/>
              <w:textAlignment w:val="baseline"/>
              <w:rPr>
                <w:rFonts w:eastAsia="Times New Roman" w:cstheme="minorHAnsi"/>
                <w:lang w:eastAsia="nl-BE"/>
              </w:rPr>
            </w:pPr>
            <w:r w:rsidRPr="006F7119">
              <w:rPr>
                <w:rFonts w:eastAsia="Times New Roman" w:cstheme="minorHAnsi"/>
                <w:lang w:eastAsia="nl-BE"/>
              </w:rPr>
              <w:t>Persoonlijke kenmerken:  </w:t>
            </w:r>
          </w:p>
          <w:p w14:paraId="3D5188B4" w14:textId="77777777" w:rsidR="009774CF" w:rsidRPr="006F7119" w:rsidRDefault="009774CF" w:rsidP="009774CF">
            <w:pPr>
              <w:numPr>
                <w:ilvl w:val="0"/>
                <w:numId w:val="14"/>
              </w:numPr>
              <w:spacing w:after="0" w:line="240" w:lineRule="auto"/>
              <w:ind w:left="1125" w:hanging="679"/>
              <w:jc w:val="both"/>
              <w:textAlignment w:val="baseline"/>
              <w:rPr>
                <w:rFonts w:eastAsia="Times New Roman" w:cstheme="minorHAnsi"/>
                <w:lang w:eastAsia="nl-BE"/>
              </w:rPr>
            </w:pPr>
            <w:r w:rsidRPr="006F7119">
              <w:rPr>
                <w:rFonts w:eastAsia="Times New Roman" w:cstheme="minorHAnsi"/>
                <w:lang w:eastAsia="nl-BE"/>
              </w:rPr>
              <w:t>geboortedatum, </w:t>
            </w:r>
          </w:p>
          <w:p w14:paraId="7BF62486" w14:textId="77777777" w:rsidR="009774CF" w:rsidRPr="006F7119" w:rsidRDefault="009774CF" w:rsidP="009774CF">
            <w:pPr>
              <w:numPr>
                <w:ilvl w:val="0"/>
                <w:numId w:val="14"/>
              </w:numPr>
              <w:spacing w:after="0" w:line="240" w:lineRule="auto"/>
              <w:ind w:left="1125" w:hanging="679"/>
              <w:jc w:val="both"/>
              <w:textAlignment w:val="baseline"/>
              <w:rPr>
                <w:rFonts w:eastAsia="Times New Roman" w:cstheme="minorHAnsi"/>
                <w:lang w:eastAsia="nl-BE"/>
              </w:rPr>
            </w:pPr>
            <w:r w:rsidRPr="006F7119">
              <w:rPr>
                <w:rFonts w:eastAsia="Times New Roman" w:cstheme="minorHAnsi"/>
                <w:lang w:eastAsia="nl-BE"/>
              </w:rPr>
              <w:t>datum van overlijden </w:t>
            </w:r>
          </w:p>
          <w:p w14:paraId="2CE41F4B" w14:textId="77777777" w:rsidR="009774CF" w:rsidRPr="006F7119" w:rsidRDefault="009774CF" w:rsidP="009774CF">
            <w:pPr>
              <w:numPr>
                <w:ilvl w:val="0"/>
                <w:numId w:val="14"/>
              </w:numPr>
              <w:spacing w:after="0" w:line="240" w:lineRule="auto"/>
              <w:ind w:left="1125" w:hanging="679"/>
              <w:jc w:val="both"/>
              <w:textAlignment w:val="baseline"/>
              <w:rPr>
                <w:rFonts w:eastAsia="Times New Roman" w:cstheme="minorHAnsi"/>
                <w:lang w:eastAsia="nl-BE"/>
              </w:rPr>
            </w:pPr>
            <w:r w:rsidRPr="006F7119">
              <w:rPr>
                <w:rFonts w:eastAsia="Times New Roman" w:cstheme="minorHAnsi"/>
                <w:lang w:eastAsia="nl-BE"/>
              </w:rPr>
              <w:t>burgerlijke staat </w:t>
            </w:r>
          </w:p>
          <w:p w14:paraId="46914867" w14:textId="77777777" w:rsidR="009774CF" w:rsidRPr="006F7119" w:rsidRDefault="009774CF" w:rsidP="00EB6014">
            <w:pPr>
              <w:spacing w:after="0" w:line="240" w:lineRule="auto"/>
              <w:jc w:val="both"/>
              <w:textAlignment w:val="baseline"/>
              <w:rPr>
                <w:rFonts w:eastAsia="Times New Roman" w:cstheme="minorHAnsi"/>
                <w:lang w:eastAsia="nl-BE"/>
              </w:rPr>
            </w:pPr>
            <w:r w:rsidRPr="006F7119">
              <w:rPr>
                <w:rFonts w:eastAsia="Times New Roman" w:cstheme="minorHAnsi"/>
                <w:lang w:eastAsia="nl-BE"/>
              </w:rPr>
              <w:t> </w:t>
            </w:r>
          </w:p>
        </w:tc>
      </w:tr>
      <w:tr w:rsidR="009774CF" w:rsidRPr="006F7119" w14:paraId="79B72993" w14:textId="77777777" w:rsidTr="00EB6014">
        <w:tc>
          <w:tcPr>
            <w:tcW w:w="4080" w:type="dxa"/>
            <w:tcBorders>
              <w:top w:val="nil"/>
              <w:left w:val="single" w:sz="6" w:space="0" w:color="auto"/>
              <w:bottom w:val="single" w:sz="6" w:space="0" w:color="auto"/>
              <w:right w:val="single" w:sz="6" w:space="0" w:color="auto"/>
            </w:tcBorders>
            <w:shd w:val="clear" w:color="auto" w:fill="auto"/>
            <w:hideMark/>
          </w:tcPr>
          <w:p w14:paraId="08F6E7F4" w14:textId="77777777" w:rsidR="009774CF" w:rsidRPr="006F7119" w:rsidRDefault="009774CF" w:rsidP="00EB6014">
            <w:pPr>
              <w:spacing w:after="0" w:line="240" w:lineRule="auto"/>
              <w:jc w:val="both"/>
              <w:textAlignment w:val="baseline"/>
              <w:rPr>
                <w:rFonts w:eastAsia="Times New Roman" w:cstheme="minorHAnsi"/>
                <w:lang w:eastAsia="nl-BE"/>
              </w:rPr>
            </w:pPr>
            <w:r w:rsidRPr="006F7119">
              <w:rPr>
                <w:rFonts w:eastAsia="Times New Roman" w:cstheme="minorHAnsi"/>
                <w:lang w:eastAsia="nl-BE"/>
              </w:rPr>
              <w:t>Verantwoording proportionaliteit </w:t>
            </w:r>
          </w:p>
        </w:tc>
        <w:tc>
          <w:tcPr>
            <w:tcW w:w="4125" w:type="dxa"/>
            <w:tcBorders>
              <w:top w:val="nil"/>
              <w:left w:val="nil"/>
              <w:bottom w:val="single" w:sz="6" w:space="0" w:color="auto"/>
              <w:right w:val="single" w:sz="6" w:space="0" w:color="auto"/>
            </w:tcBorders>
            <w:shd w:val="clear" w:color="auto" w:fill="auto"/>
            <w:hideMark/>
          </w:tcPr>
          <w:p w14:paraId="032D3E2E" w14:textId="77777777" w:rsidR="009774CF" w:rsidRPr="006F7119" w:rsidRDefault="009774CF" w:rsidP="00EB6014">
            <w:pPr>
              <w:spacing w:after="0" w:line="240" w:lineRule="auto"/>
              <w:jc w:val="both"/>
              <w:textAlignment w:val="baseline"/>
              <w:rPr>
                <w:rFonts w:eastAsia="Times New Roman" w:cstheme="minorHAnsi"/>
                <w:lang w:eastAsia="nl-BE"/>
              </w:rPr>
            </w:pPr>
            <w:r w:rsidRPr="006F7119">
              <w:rPr>
                <w:rFonts w:eastAsia="Times New Roman" w:cstheme="minorHAnsi"/>
                <w:lang w:eastAsia="nl-BE"/>
              </w:rPr>
              <w:t>INSZ nummer is niet altijd gekend – ter identificatie </w:t>
            </w:r>
          </w:p>
        </w:tc>
      </w:tr>
    </w:tbl>
    <w:p w14:paraId="02C2D575" w14:textId="77777777" w:rsidR="009774CF" w:rsidRPr="006F7119" w:rsidRDefault="009774CF" w:rsidP="009774CF">
      <w:pPr>
        <w:pStyle w:val="Lijstalinea"/>
        <w:jc w:val="both"/>
        <w:rPr>
          <w:rFonts w:cstheme="minorHAnsi"/>
        </w:rPr>
      </w:pPr>
    </w:p>
    <w:p w14:paraId="0783A706" w14:textId="77777777" w:rsidR="009774CF" w:rsidRPr="006F7119" w:rsidRDefault="009774CF" w:rsidP="009774CF">
      <w:pPr>
        <w:pStyle w:val="Lijstalinea"/>
        <w:numPr>
          <w:ilvl w:val="0"/>
          <w:numId w:val="8"/>
        </w:numPr>
        <w:jc w:val="both"/>
        <w:rPr>
          <w:rFonts w:cstheme="minorHAnsi"/>
          <w:u w:val="single"/>
        </w:rPr>
      </w:pPr>
      <w:r w:rsidRPr="006F7119">
        <w:rPr>
          <w:rFonts w:cstheme="minorHAnsi"/>
          <w:u w:val="single"/>
        </w:rPr>
        <w:t>Wettelijke rapporten</w:t>
      </w:r>
    </w:p>
    <w:p w14:paraId="60AB4987" w14:textId="77777777" w:rsidR="009774CF" w:rsidRPr="006F7119" w:rsidRDefault="009774CF" w:rsidP="009774CF">
      <w:pPr>
        <w:shd w:val="clear" w:color="auto" w:fill="FFFFFF"/>
        <w:spacing w:after="0" w:line="240" w:lineRule="auto"/>
        <w:ind w:left="720"/>
        <w:jc w:val="both"/>
        <w:textAlignment w:val="baseline"/>
        <w:rPr>
          <w:rFonts w:eastAsia="Times New Roman" w:cstheme="minorHAnsi"/>
          <w:sz w:val="18"/>
          <w:szCs w:val="18"/>
          <w:lang w:eastAsia="nl-BE"/>
        </w:rPr>
      </w:pPr>
      <w:r w:rsidRPr="006F7119">
        <w:rPr>
          <w:rFonts w:eastAsia="Times New Roman" w:cstheme="minorHAnsi"/>
          <w:lang w:eastAsia="nl-BE"/>
        </w:rPr>
        <w:t>Onderstaand een overzicht van de gegevens die in de rapporten kunnen worden uitgewisseld. Op specifieke vraag van het OCMW kunnen nog bijkomende velden aan het rapport worden toegevoegd. Evenwel zullen bijkomende gegevens slechts worden verstrekt indien daarbij het proportionaliteitsbeginsel kan worden gerespecteerd. </w:t>
      </w:r>
    </w:p>
    <w:p w14:paraId="2630A14B" w14:textId="77777777" w:rsidR="009774CF" w:rsidRPr="006F7119" w:rsidRDefault="009774CF" w:rsidP="009774CF">
      <w:pPr>
        <w:shd w:val="clear" w:color="auto" w:fill="FFFFFF"/>
        <w:spacing w:after="0" w:line="240" w:lineRule="auto"/>
        <w:jc w:val="both"/>
        <w:textAlignment w:val="baseline"/>
        <w:rPr>
          <w:rFonts w:eastAsia="Times New Roman" w:cstheme="minorHAnsi"/>
          <w:sz w:val="18"/>
          <w:szCs w:val="18"/>
          <w:lang w:eastAsia="nl-BE"/>
        </w:rPr>
      </w:pPr>
      <w:r w:rsidRPr="006F7119">
        <w:rPr>
          <w:rFonts w:eastAsia="Times New Roman" w:cstheme="minorHAnsi"/>
          <w:color w:val="FF0000"/>
          <w:lang w:eastAsia="nl-BE"/>
        </w:rPr>
        <w:t> </w:t>
      </w:r>
    </w:p>
    <w:tbl>
      <w:tblPr>
        <w:tblW w:w="0" w:type="dxa"/>
        <w:tblInd w:w="7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80"/>
        <w:gridCol w:w="4125"/>
      </w:tblGrid>
      <w:tr w:rsidR="009774CF" w:rsidRPr="006F7119" w14:paraId="0B1BBB91" w14:textId="77777777" w:rsidTr="00EB6014">
        <w:tc>
          <w:tcPr>
            <w:tcW w:w="4080" w:type="dxa"/>
            <w:tcBorders>
              <w:top w:val="single" w:sz="6" w:space="0" w:color="auto"/>
              <w:left w:val="single" w:sz="6" w:space="0" w:color="auto"/>
              <w:bottom w:val="single" w:sz="6" w:space="0" w:color="auto"/>
              <w:right w:val="single" w:sz="6" w:space="0" w:color="auto"/>
            </w:tcBorders>
            <w:shd w:val="clear" w:color="auto" w:fill="auto"/>
            <w:hideMark/>
          </w:tcPr>
          <w:p w14:paraId="32A87BF6" w14:textId="77777777" w:rsidR="009774CF" w:rsidRPr="006F7119" w:rsidRDefault="009774CF" w:rsidP="00EB6014">
            <w:pPr>
              <w:spacing w:after="0" w:line="240" w:lineRule="auto"/>
              <w:jc w:val="both"/>
              <w:textAlignment w:val="baseline"/>
              <w:rPr>
                <w:rFonts w:eastAsia="Times New Roman" w:cstheme="minorHAnsi"/>
                <w:sz w:val="24"/>
                <w:szCs w:val="24"/>
                <w:lang w:eastAsia="nl-BE"/>
              </w:rPr>
            </w:pPr>
            <w:r w:rsidRPr="006F7119">
              <w:rPr>
                <w:rFonts w:eastAsia="Times New Roman" w:cstheme="minorHAnsi"/>
                <w:lang w:eastAsia="nl-BE"/>
              </w:rPr>
              <w:t>Categorie van persoonsgegevens 1 </w:t>
            </w:r>
          </w:p>
        </w:tc>
        <w:tc>
          <w:tcPr>
            <w:tcW w:w="4125" w:type="dxa"/>
            <w:tcBorders>
              <w:top w:val="single" w:sz="6" w:space="0" w:color="auto"/>
              <w:left w:val="nil"/>
              <w:bottom w:val="single" w:sz="6" w:space="0" w:color="auto"/>
              <w:right w:val="single" w:sz="6" w:space="0" w:color="auto"/>
            </w:tcBorders>
            <w:shd w:val="clear" w:color="auto" w:fill="auto"/>
            <w:hideMark/>
          </w:tcPr>
          <w:p w14:paraId="04A84B50" w14:textId="77777777" w:rsidR="009774CF" w:rsidRPr="006F7119" w:rsidRDefault="009774CF" w:rsidP="00EB6014">
            <w:pPr>
              <w:spacing w:after="0" w:line="240" w:lineRule="auto"/>
              <w:jc w:val="both"/>
              <w:textAlignment w:val="baseline"/>
              <w:rPr>
                <w:rFonts w:eastAsia="Times New Roman" w:cstheme="minorHAnsi"/>
                <w:sz w:val="24"/>
                <w:szCs w:val="24"/>
                <w:lang w:eastAsia="nl-BE"/>
              </w:rPr>
            </w:pPr>
            <w:r w:rsidRPr="006F7119">
              <w:rPr>
                <w:rFonts w:eastAsia="Times New Roman" w:cstheme="minorHAnsi"/>
                <w:lang w:eastAsia="nl-BE"/>
              </w:rPr>
              <w:t>Identificatiegegevens:  </w:t>
            </w:r>
          </w:p>
          <w:p w14:paraId="475DDF5B" w14:textId="77777777" w:rsidR="009774CF" w:rsidRPr="006F7119" w:rsidRDefault="009774CF" w:rsidP="009774CF">
            <w:pPr>
              <w:numPr>
                <w:ilvl w:val="0"/>
                <w:numId w:val="15"/>
              </w:numPr>
              <w:tabs>
                <w:tab w:val="clear" w:pos="927"/>
              </w:tabs>
              <w:spacing w:after="0" w:line="240" w:lineRule="auto"/>
              <w:ind w:left="730" w:hanging="284"/>
              <w:jc w:val="both"/>
              <w:textAlignment w:val="baseline"/>
              <w:rPr>
                <w:rFonts w:eastAsia="Times New Roman" w:cstheme="minorHAnsi"/>
                <w:lang w:eastAsia="nl-BE"/>
              </w:rPr>
            </w:pPr>
            <w:r w:rsidRPr="006F7119">
              <w:rPr>
                <w:rFonts w:eastAsia="Times New Roman" w:cstheme="minorHAnsi"/>
                <w:lang w:eastAsia="nl-BE"/>
              </w:rPr>
              <w:t>Naam </w:t>
            </w:r>
          </w:p>
          <w:p w14:paraId="774E6EBC" w14:textId="77777777" w:rsidR="009774CF" w:rsidRPr="006F7119" w:rsidRDefault="009774CF" w:rsidP="009774CF">
            <w:pPr>
              <w:numPr>
                <w:ilvl w:val="0"/>
                <w:numId w:val="15"/>
              </w:numPr>
              <w:tabs>
                <w:tab w:val="clear" w:pos="927"/>
              </w:tabs>
              <w:spacing w:after="0" w:line="240" w:lineRule="auto"/>
              <w:ind w:left="730" w:hanging="284"/>
              <w:jc w:val="both"/>
              <w:textAlignment w:val="baseline"/>
              <w:rPr>
                <w:rFonts w:eastAsia="Times New Roman" w:cstheme="minorHAnsi"/>
                <w:lang w:eastAsia="nl-BE"/>
              </w:rPr>
            </w:pPr>
            <w:r w:rsidRPr="006F7119">
              <w:rPr>
                <w:rFonts w:eastAsia="Times New Roman" w:cstheme="minorHAnsi"/>
                <w:lang w:eastAsia="nl-BE"/>
              </w:rPr>
              <w:t>Voornaam </w:t>
            </w:r>
          </w:p>
          <w:p w14:paraId="16FB29D8" w14:textId="77777777" w:rsidR="009774CF" w:rsidRPr="006F7119" w:rsidRDefault="009774CF" w:rsidP="009774CF">
            <w:pPr>
              <w:numPr>
                <w:ilvl w:val="0"/>
                <w:numId w:val="15"/>
              </w:numPr>
              <w:tabs>
                <w:tab w:val="clear" w:pos="927"/>
              </w:tabs>
              <w:spacing w:after="0" w:line="240" w:lineRule="auto"/>
              <w:ind w:left="730" w:hanging="284"/>
              <w:jc w:val="both"/>
              <w:textAlignment w:val="baseline"/>
              <w:rPr>
                <w:rFonts w:eastAsia="Times New Roman" w:cstheme="minorHAnsi"/>
                <w:lang w:eastAsia="nl-BE"/>
              </w:rPr>
            </w:pPr>
            <w:r w:rsidRPr="006F7119">
              <w:rPr>
                <w:rFonts w:eastAsia="Times New Roman" w:cstheme="minorHAnsi"/>
                <w:lang w:eastAsia="nl-BE"/>
              </w:rPr>
              <w:t>Rijksregisternummer </w:t>
            </w:r>
          </w:p>
          <w:p w14:paraId="3C810D93" w14:textId="77777777" w:rsidR="009774CF" w:rsidRPr="006F7119" w:rsidRDefault="009774CF" w:rsidP="009774CF">
            <w:pPr>
              <w:numPr>
                <w:ilvl w:val="0"/>
                <w:numId w:val="15"/>
              </w:numPr>
              <w:tabs>
                <w:tab w:val="clear" w:pos="927"/>
              </w:tabs>
              <w:spacing w:after="0" w:line="240" w:lineRule="auto"/>
              <w:ind w:left="730" w:hanging="284"/>
              <w:jc w:val="both"/>
              <w:textAlignment w:val="baseline"/>
              <w:rPr>
                <w:rFonts w:eastAsia="Times New Roman" w:cstheme="minorHAnsi"/>
                <w:lang w:eastAsia="nl-BE"/>
              </w:rPr>
            </w:pPr>
            <w:r w:rsidRPr="006F7119">
              <w:rPr>
                <w:rFonts w:eastAsia="Times New Roman" w:cstheme="minorHAnsi"/>
                <w:lang w:eastAsia="nl-BE"/>
              </w:rPr>
              <w:t>INSZ nummer </w:t>
            </w:r>
          </w:p>
          <w:p w14:paraId="3DF28C88" w14:textId="77777777" w:rsidR="009774CF" w:rsidRPr="006F7119" w:rsidRDefault="009774CF" w:rsidP="009774CF">
            <w:pPr>
              <w:numPr>
                <w:ilvl w:val="0"/>
                <w:numId w:val="15"/>
              </w:numPr>
              <w:tabs>
                <w:tab w:val="clear" w:pos="927"/>
              </w:tabs>
              <w:spacing w:after="0" w:line="240" w:lineRule="auto"/>
              <w:ind w:left="730" w:hanging="284"/>
              <w:jc w:val="both"/>
              <w:textAlignment w:val="baseline"/>
              <w:rPr>
                <w:rFonts w:eastAsia="Times New Roman" w:cstheme="minorHAnsi"/>
                <w:lang w:eastAsia="nl-BE"/>
              </w:rPr>
            </w:pPr>
            <w:r w:rsidRPr="006F7119">
              <w:rPr>
                <w:rFonts w:eastAsia="Times New Roman" w:cstheme="minorHAnsi"/>
                <w:lang w:eastAsia="nl-BE"/>
              </w:rPr>
              <w:t>Zakenpartnernummer </w:t>
            </w:r>
          </w:p>
          <w:p w14:paraId="1D0605DD" w14:textId="77777777" w:rsidR="009774CF" w:rsidRPr="006F7119" w:rsidRDefault="009774CF" w:rsidP="00EB6014">
            <w:pPr>
              <w:spacing w:after="0" w:line="240" w:lineRule="auto"/>
              <w:jc w:val="both"/>
              <w:textAlignment w:val="baseline"/>
              <w:rPr>
                <w:rFonts w:eastAsia="Times New Roman" w:cstheme="minorHAnsi"/>
                <w:sz w:val="24"/>
                <w:szCs w:val="24"/>
                <w:lang w:eastAsia="nl-BE"/>
              </w:rPr>
            </w:pPr>
            <w:r w:rsidRPr="006F7119">
              <w:rPr>
                <w:rFonts w:eastAsia="Times New Roman" w:cstheme="minorHAnsi"/>
                <w:lang w:eastAsia="nl-BE"/>
              </w:rPr>
              <w:t> </w:t>
            </w:r>
          </w:p>
        </w:tc>
      </w:tr>
      <w:tr w:rsidR="009774CF" w:rsidRPr="006F7119" w14:paraId="33447487" w14:textId="77777777" w:rsidTr="00EB6014">
        <w:tc>
          <w:tcPr>
            <w:tcW w:w="4080" w:type="dxa"/>
            <w:tcBorders>
              <w:top w:val="nil"/>
              <w:left w:val="single" w:sz="6" w:space="0" w:color="auto"/>
              <w:bottom w:val="single" w:sz="6" w:space="0" w:color="auto"/>
              <w:right w:val="single" w:sz="6" w:space="0" w:color="auto"/>
            </w:tcBorders>
            <w:shd w:val="clear" w:color="auto" w:fill="auto"/>
            <w:hideMark/>
          </w:tcPr>
          <w:p w14:paraId="41F759B4" w14:textId="77777777" w:rsidR="009774CF" w:rsidRPr="006F7119" w:rsidRDefault="009774CF" w:rsidP="00EB6014">
            <w:pPr>
              <w:spacing w:after="0" w:line="240" w:lineRule="auto"/>
              <w:jc w:val="both"/>
              <w:textAlignment w:val="baseline"/>
              <w:rPr>
                <w:rFonts w:eastAsia="Times New Roman" w:cstheme="minorHAnsi"/>
                <w:sz w:val="24"/>
                <w:szCs w:val="24"/>
                <w:lang w:eastAsia="nl-BE"/>
              </w:rPr>
            </w:pPr>
            <w:r w:rsidRPr="006F7119">
              <w:rPr>
                <w:rFonts w:eastAsia="Times New Roman" w:cstheme="minorHAnsi"/>
                <w:lang w:eastAsia="nl-BE"/>
              </w:rPr>
              <w:t>Verantwoording proportionaliteit </w:t>
            </w:r>
          </w:p>
        </w:tc>
        <w:tc>
          <w:tcPr>
            <w:tcW w:w="4125" w:type="dxa"/>
            <w:tcBorders>
              <w:top w:val="nil"/>
              <w:left w:val="nil"/>
              <w:bottom w:val="single" w:sz="6" w:space="0" w:color="auto"/>
              <w:right w:val="single" w:sz="6" w:space="0" w:color="auto"/>
            </w:tcBorders>
            <w:shd w:val="clear" w:color="auto" w:fill="auto"/>
            <w:hideMark/>
          </w:tcPr>
          <w:p w14:paraId="493938CA" w14:textId="77777777" w:rsidR="009774CF" w:rsidRPr="006F7119" w:rsidRDefault="009774CF" w:rsidP="00EB6014">
            <w:pPr>
              <w:spacing w:after="0" w:line="240" w:lineRule="auto"/>
              <w:jc w:val="both"/>
              <w:textAlignment w:val="baseline"/>
              <w:rPr>
                <w:rFonts w:eastAsia="Times New Roman" w:cstheme="minorHAnsi"/>
                <w:sz w:val="24"/>
                <w:szCs w:val="24"/>
                <w:lang w:eastAsia="nl-BE"/>
              </w:rPr>
            </w:pPr>
            <w:r w:rsidRPr="006F7119">
              <w:rPr>
                <w:rFonts w:eastAsia="Times New Roman" w:cstheme="minorHAnsi"/>
                <w:lang w:eastAsia="nl-BE"/>
              </w:rPr>
              <w:t>Identificatiegegevens zijn nodig om de betrokken persoon correct te kunnen identificeren. </w:t>
            </w:r>
          </w:p>
        </w:tc>
      </w:tr>
      <w:tr w:rsidR="009774CF" w:rsidRPr="006F7119" w14:paraId="5EA9FAAA" w14:textId="77777777" w:rsidTr="00EB6014">
        <w:tc>
          <w:tcPr>
            <w:tcW w:w="4080" w:type="dxa"/>
            <w:tcBorders>
              <w:top w:val="nil"/>
              <w:left w:val="single" w:sz="6" w:space="0" w:color="auto"/>
              <w:bottom w:val="single" w:sz="6" w:space="0" w:color="auto"/>
              <w:right w:val="single" w:sz="6" w:space="0" w:color="auto"/>
            </w:tcBorders>
            <w:shd w:val="clear" w:color="auto" w:fill="auto"/>
            <w:hideMark/>
          </w:tcPr>
          <w:p w14:paraId="64371C08" w14:textId="77777777" w:rsidR="009774CF" w:rsidRPr="006F7119" w:rsidRDefault="009774CF" w:rsidP="00EB6014">
            <w:pPr>
              <w:spacing w:after="0" w:line="240" w:lineRule="auto"/>
              <w:jc w:val="both"/>
              <w:textAlignment w:val="baseline"/>
              <w:rPr>
                <w:rFonts w:eastAsia="Times New Roman" w:cstheme="minorHAnsi"/>
                <w:sz w:val="24"/>
                <w:szCs w:val="24"/>
                <w:lang w:eastAsia="nl-BE"/>
              </w:rPr>
            </w:pPr>
            <w:r w:rsidRPr="006F7119">
              <w:rPr>
                <w:rFonts w:eastAsia="Times New Roman" w:cstheme="minorHAnsi"/>
                <w:lang w:eastAsia="nl-BE"/>
              </w:rPr>
              <w:t>Categorie van persoonsgegevens 2 </w:t>
            </w:r>
          </w:p>
        </w:tc>
        <w:tc>
          <w:tcPr>
            <w:tcW w:w="4125" w:type="dxa"/>
            <w:tcBorders>
              <w:top w:val="nil"/>
              <w:left w:val="nil"/>
              <w:bottom w:val="single" w:sz="6" w:space="0" w:color="auto"/>
              <w:right w:val="single" w:sz="6" w:space="0" w:color="auto"/>
            </w:tcBorders>
            <w:shd w:val="clear" w:color="auto" w:fill="auto"/>
            <w:hideMark/>
          </w:tcPr>
          <w:p w14:paraId="313B5991" w14:textId="77777777" w:rsidR="009774CF" w:rsidRPr="006F7119" w:rsidRDefault="009774CF" w:rsidP="00EB6014">
            <w:pPr>
              <w:spacing w:after="0" w:line="240" w:lineRule="auto"/>
              <w:jc w:val="both"/>
              <w:textAlignment w:val="baseline"/>
              <w:rPr>
                <w:rFonts w:eastAsia="Times New Roman" w:cstheme="minorHAnsi"/>
                <w:sz w:val="24"/>
                <w:szCs w:val="24"/>
                <w:lang w:eastAsia="nl-BE"/>
              </w:rPr>
            </w:pPr>
            <w:r w:rsidRPr="006F7119">
              <w:rPr>
                <w:rFonts w:eastAsia="Times New Roman" w:cstheme="minorHAnsi"/>
                <w:lang w:eastAsia="nl-BE"/>
              </w:rPr>
              <w:t>Contactgegevens: </w:t>
            </w:r>
          </w:p>
          <w:p w14:paraId="4CE7D06A" w14:textId="77777777" w:rsidR="009774CF" w:rsidRPr="006F7119" w:rsidRDefault="009774CF" w:rsidP="009774CF">
            <w:pPr>
              <w:numPr>
                <w:ilvl w:val="0"/>
                <w:numId w:val="16"/>
              </w:numPr>
              <w:spacing w:after="0" w:line="240" w:lineRule="auto"/>
              <w:ind w:left="1080" w:hanging="634"/>
              <w:jc w:val="both"/>
              <w:textAlignment w:val="baseline"/>
              <w:rPr>
                <w:rFonts w:eastAsia="Times New Roman" w:cstheme="minorHAnsi"/>
                <w:lang w:eastAsia="nl-BE"/>
              </w:rPr>
            </w:pPr>
            <w:r w:rsidRPr="006F7119">
              <w:rPr>
                <w:rFonts w:eastAsia="Times New Roman" w:cstheme="minorHAnsi"/>
                <w:lang w:eastAsia="nl-BE"/>
              </w:rPr>
              <w:t>Telefoonnummer </w:t>
            </w:r>
          </w:p>
          <w:p w14:paraId="743349F2" w14:textId="77777777" w:rsidR="009774CF" w:rsidRPr="006F7119" w:rsidRDefault="009774CF" w:rsidP="009774CF">
            <w:pPr>
              <w:numPr>
                <w:ilvl w:val="0"/>
                <w:numId w:val="16"/>
              </w:numPr>
              <w:spacing w:after="0" w:line="240" w:lineRule="auto"/>
              <w:ind w:left="1080" w:hanging="634"/>
              <w:jc w:val="both"/>
              <w:textAlignment w:val="baseline"/>
              <w:rPr>
                <w:rFonts w:eastAsia="Times New Roman" w:cstheme="minorHAnsi"/>
                <w:lang w:eastAsia="nl-BE"/>
              </w:rPr>
            </w:pPr>
            <w:proofErr w:type="spellStart"/>
            <w:r w:rsidRPr="006F7119">
              <w:rPr>
                <w:rFonts w:eastAsia="Times New Roman" w:cstheme="minorHAnsi"/>
                <w:lang w:eastAsia="nl-BE"/>
              </w:rPr>
              <w:t>GSM-nummer</w:t>
            </w:r>
            <w:proofErr w:type="spellEnd"/>
            <w:r w:rsidRPr="006F7119">
              <w:rPr>
                <w:rFonts w:eastAsia="Times New Roman" w:cstheme="minorHAnsi"/>
                <w:lang w:eastAsia="nl-BE"/>
              </w:rPr>
              <w:t> </w:t>
            </w:r>
          </w:p>
          <w:p w14:paraId="6EA8C824" w14:textId="77777777" w:rsidR="009774CF" w:rsidRPr="006F7119" w:rsidRDefault="009774CF" w:rsidP="009774CF">
            <w:pPr>
              <w:numPr>
                <w:ilvl w:val="0"/>
                <w:numId w:val="16"/>
              </w:numPr>
              <w:spacing w:after="0" w:line="240" w:lineRule="auto"/>
              <w:ind w:left="1080" w:hanging="634"/>
              <w:jc w:val="both"/>
              <w:textAlignment w:val="baseline"/>
              <w:rPr>
                <w:rFonts w:eastAsia="Times New Roman" w:cstheme="minorHAnsi"/>
                <w:lang w:eastAsia="nl-BE"/>
              </w:rPr>
            </w:pPr>
            <w:r w:rsidRPr="006F7119">
              <w:rPr>
                <w:rFonts w:eastAsia="Times New Roman" w:cstheme="minorHAnsi"/>
                <w:lang w:eastAsia="nl-BE"/>
              </w:rPr>
              <w:t>E-mailadres </w:t>
            </w:r>
          </w:p>
          <w:p w14:paraId="5C12F766" w14:textId="77777777" w:rsidR="009774CF" w:rsidRPr="006F7119" w:rsidRDefault="009774CF" w:rsidP="00EB6014">
            <w:pPr>
              <w:spacing w:after="0" w:line="240" w:lineRule="auto"/>
              <w:jc w:val="both"/>
              <w:textAlignment w:val="baseline"/>
              <w:rPr>
                <w:rFonts w:eastAsia="Times New Roman" w:cstheme="minorHAnsi"/>
                <w:sz w:val="24"/>
                <w:szCs w:val="24"/>
                <w:lang w:eastAsia="nl-BE"/>
              </w:rPr>
            </w:pPr>
            <w:r w:rsidRPr="006F7119">
              <w:rPr>
                <w:rFonts w:eastAsia="Times New Roman" w:cstheme="minorHAnsi"/>
                <w:lang w:eastAsia="nl-BE"/>
              </w:rPr>
              <w:t> </w:t>
            </w:r>
          </w:p>
        </w:tc>
      </w:tr>
      <w:tr w:rsidR="009774CF" w:rsidRPr="006F7119" w14:paraId="7710C6EF" w14:textId="77777777" w:rsidTr="00EB6014">
        <w:tc>
          <w:tcPr>
            <w:tcW w:w="4080" w:type="dxa"/>
            <w:tcBorders>
              <w:top w:val="nil"/>
              <w:left w:val="single" w:sz="6" w:space="0" w:color="auto"/>
              <w:bottom w:val="single" w:sz="6" w:space="0" w:color="auto"/>
              <w:right w:val="single" w:sz="6" w:space="0" w:color="auto"/>
            </w:tcBorders>
            <w:shd w:val="clear" w:color="auto" w:fill="auto"/>
            <w:hideMark/>
          </w:tcPr>
          <w:p w14:paraId="3A023A34" w14:textId="77777777" w:rsidR="009774CF" w:rsidRPr="006F7119" w:rsidRDefault="009774CF" w:rsidP="00EB6014">
            <w:pPr>
              <w:spacing w:after="0" w:line="240" w:lineRule="auto"/>
              <w:jc w:val="both"/>
              <w:textAlignment w:val="baseline"/>
              <w:rPr>
                <w:rFonts w:eastAsia="Times New Roman" w:cstheme="minorHAnsi"/>
                <w:sz w:val="24"/>
                <w:szCs w:val="24"/>
                <w:lang w:eastAsia="nl-BE"/>
              </w:rPr>
            </w:pPr>
            <w:r w:rsidRPr="006F7119">
              <w:rPr>
                <w:rFonts w:eastAsia="Times New Roman" w:cstheme="minorHAnsi"/>
                <w:lang w:eastAsia="nl-BE"/>
              </w:rPr>
              <w:t>Verantwoording proportionaliteit </w:t>
            </w:r>
          </w:p>
        </w:tc>
        <w:tc>
          <w:tcPr>
            <w:tcW w:w="4125" w:type="dxa"/>
            <w:tcBorders>
              <w:top w:val="nil"/>
              <w:left w:val="nil"/>
              <w:bottom w:val="single" w:sz="6" w:space="0" w:color="auto"/>
              <w:right w:val="single" w:sz="6" w:space="0" w:color="auto"/>
            </w:tcBorders>
            <w:shd w:val="clear" w:color="auto" w:fill="auto"/>
            <w:hideMark/>
          </w:tcPr>
          <w:p w14:paraId="027FACB1" w14:textId="77777777" w:rsidR="009774CF" w:rsidRPr="006F7119" w:rsidRDefault="009774CF" w:rsidP="00EB6014">
            <w:pPr>
              <w:spacing w:after="0" w:line="240" w:lineRule="auto"/>
              <w:jc w:val="both"/>
              <w:textAlignment w:val="baseline"/>
              <w:rPr>
                <w:rFonts w:eastAsia="Times New Roman" w:cstheme="minorHAnsi"/>
                <w:sz w:val="24"/>
                <w:szCs w:val="24"/>
                <w:lang w:eastAsia="nl-BE"/>
              </w:rPr>
            </w:pPr>
            <w:r w:rsidRPr="006F7119">
              <w:rPr>
                <w:rFonts w:eastAsia="Times New Roman" w:cstheme="minorHAnsi"/>
                <w:lang w:eastAsia="nl-BE"/>
              </w:rPr>
              <w:t>Deze gegevens zijn nodig om contact te kunnen opnemen met de betrokkene. </w:t>
            </w:r>
          </w:p>
        </w:tc>
      </w:tr>
      <w:tr w:rsidR="009774CF" w:rsidRPr="006F7119" w14:paraId="70FBA27B" w14:textId="77777777" w:rsidTr="00EB6014">
        <w:tc>
          <w:tcPr>
            <w:tcW w:w="4080" w:type="dxa"/>
            <w:tcBorders>
              <w:top w:val="nil"/>
              <w:left w:val="single" w:sz="6" w:space="0" w:color="auto"/>
              <w:bottom w:val="single" w:sz="6" w:space="0" w:color="auto"/>
              <w:right w:val="single" w:sz="6" w:space="0" w:color="auto"/>
            </w:tcBorders>
            <w:shd w:val="clear" w:color="auto" w:fill="auto"/>
            <w:hideMark/>
          </w:tcPr>
          <w:p w14:paraId="59ACA75A" w14:textId="77777777" w:rsidR="009774CF" w:rsidRPr="006F7119" w:rsidRDefault="009774CF" w:rsidP="00EB6014">
            <w:pPr>
              <w:spacing w:after="0" w:line="240" w:lineRule="auto"/>
              <w:jc w:val="both"/>
              <w:textAlignment w:val="baseline"/>
              <w:rPr>
                <w:rFonts w:eastAsia="Times New Roman" w:cstheme="minorHAnsi"/>
                <w:sz w:val="24"/>
                <w:szCs w:val="24"/>
                <w:lang w:eastAsia="nl-BE"/>
              </w:rPr>
            </w:pPr>
            <w:r w:rsidRPr="006F7119">
              <w:rPr>
                <w:rFonts w:eastAsia="Times New Roman" w:cstheme="minorHAnsi"/>
                <w:lang w:eastAsia="nl-BE"/>
              </w:rPr>
              <w:t>Categorie van persoonsgegevens 3 </w:t>
            </w:r>
          </w:p>
        </w:tc>
        <w:tc>
          <w:tcPr>
            <w:tcW w:w="4125" w:type="dxa"/>
            <w:tcBorders>
              <w:top w:val="nil"/>
              <w:left w:val="nil"/>
              <w:bottom w:val="single" w:sz="6" w:space="0" w:color="auto"/>
              <w:right w:val="single" w:sz="6" w:space="0" w:color="auto"/>
            </w:tcBorders>
            <w:shd w:val="clear" w:color="auto" w:fill="auto"/>
            <w:hideMark/>
          </w:tcPr>
          <w:p w14:paraId="4F9D0116" w14:textId="77777777" w:rsidR="009774CF" w:rsidRPr="006F7119" w:rsidRDefault="009774CF" w:rsidP="00EB6014">
            <w:pPr>
              <w:spacing w:after="0" w:line="240" w:lineRule="auto"/>
              <w:jc w:val="both"/>
              <w:textAlignment w:val="baseline"/>
              <w:rPr>
                <w:rFonts w:eastAsia="Times New Roman" w:cstheme="minorHAnsi"/>
                <w:sz w:val="24"/>
                <w:szCs w:val="24"/>
                <w:lang w:eastAsia="nl-BE"/>
              </w:rPr>
            </w:pPr>
            <w:r w:rsidRPr="006F7119">
              <w:rPr>
                <w:rFonts w:eastAsia="Times New Roman" w:cstheme="minorHAnsi"/>
                <w:lang w:eastAsia="nl-BE"/>
              </w:rPr>
              <w:t>Informatie over het aansluitadres: </w:t>
            </w:r>
          </w:p>
          <w:p w14:paraId="553F7737" w14:textId="77777777" w:rsidR="009774CF" w:rsidRPr="006F7119" w:rsidRDefault="009774CF" w:rsidP="009774CF">
            <w:pPr>
              <w:numPr>
                <w:ilvl w:val="0"/>
                <w:numId w:val="17"/>
              </w:numPr>
              <w:spacing w:after="0" w:line="240" w:lineRule="auto"/>
              <w:ind w:left="1125" w:hanging="679"/>
              <w:textAlignment w:val="baseline"/>
              <w:rPr>
                <w:rFonts w:eastAsia="Times New Roman" w:cstheme="minorHAnsi"/>
                <w:lang w:eastAsia="nl-BE"/>
              </w:rPr>
            </w:pPr>
            <w:r w:rsidRPr="006F7119">
              <w:rPr>
                <w:rFonts w:eastAsia="Times New Roman" w:cstheme="minorHAnsi"/>
                <w:lang w:eastAsia="nl-BE"/>
              </w:rPr>
              <w:t xml:space="preserve">Leveringsadres en verzendadres (straat, huisnummer, </w:t>
            </w:r>
            <w:proofErr w:type="spellStart"/>
            <w:r w:rsidRPr="006F7119">
              <w:rPr>
                <w:rFonts w:eastAsia="Times New Roman" w:cstheme="minorHAnsi"/>
                <w:lang w:eastAsia="nl-BE"/>
              </w:rPr>
              <w:lastRenderedPageBreak/>
              <w:t>busnummer</w:t>
            </w:r>
            <w:proofErr w:type="spellEnd"/>
            <w:r w:rsidRPr="006F7119">
              <w:rPr>
                <w:rFonts w:eastAsia="Times New Roman" w:cstheme="minorHAnsi"/>
                <w:lang w:eastAsia="nl-BE"/>
              </w:rPr>
              <w:t>, postcode, gemeente) </w:t>
            </w:r>
          </w:p>
          <w:p w14:paraId="7ECD6B18" w14:textId="77777777" w:rsidR="009774CF" w:rsidRPr="006F7119" w:rsidRDefault="009774CF" w:rsidP="009774CF">
            <w:pPr>
              <w:numPr>
                <w:ilvl w:val="0"/>
                <w:numId w:val="17"/>
              </w:numPr>
              <w:spacing w:after="0" w:line="240" w:lineRule="auto"/>
              <w:ind w:left="1125" w:hanging="679"/>
              <w:jc w:val="both"/>
              <w:textAlignment w:val="baseline"/>
              <w:rPr>
                <w:rFonts w:eastAsia="Times New Roman" w:cstheme="minorHAnsi"/>
                <w:lang w:eastAsia="nl-BE"/>
              </w:rPr>
            </w:pPr>
            <w:r w:rsidRPr="006F7119">
              <w:rPr>
                <w:rFonts w:eastAsia="Times New Roman" w:cstheme="minorHAnsi"/>
                <w:lang w:eastAsia="nl-BE"/>
              </w:rPr>
              <w:t>EAN </w:t>
            </w:r>
          </w:p>
          <w:p w14:paraId="29926A10" w14:textId="77777777" w:rsidR="009774CF" w:rsidRPr="006F7119" w:rsidRDefault="009774CF" w:rsidP="00EB6014">
            <w:pPr>
              <w:spacing w:after="0" w:line="240" w:lineRule="auto"/>
              <w:ind w:left="765"/>
              <w:jc w:val="both"/>
              <w:textAlignment w:val="baseline"/>
              <w:rPr>
                <w:rFonts w:eastAsia="Times New Roman" w:cstheme="minorHAnsi"/>
                <w:sz w:val="24"/>
                <w:szCs w:val="24"/>
                <w:lang w:eastAsia="nl-BE"/>
              </w:rPr>
            </w:pPr>
            <w:r w:rsidRPr="006F7119">
              <w:rPr>
                <w:rFonts w:eastAsia="Times New Roman" w:cstheme="minorHAnsi"/>
                <w:lang w:eastAsia="nl-BE"/>
              </w:rPr>
              <w:t> </w:t>
            </w:r>
          </w:p>
        </w:tc>
      </w:tr>
      <w:tr w:rsidR="009774CF" w:rsidRPr="006F7119" w14:paraId="4F0AE741" w14:textId="77777777" w:rsidTr="00EB6014">
        <w:tc>
          <w:tcPr>
            <w:tcW w:w="4080" w:type="dxa"/>
            <w:tcBorders>
              <w:top w:val="nil"/>
              <w:left w:val="single" w:sz="6" w:space="0" w:color="auto"/>
              <w:bottom w:val="single" w:sz="6" w:space="0" w:color="auto"/>
              <w:right w:val="single" w:sz="6" w:space="0" w:color="auto"/>
            </w:tcBorders>
            <w:shd w:val="clear" w:color="auto" w:fill="auto"/>
            <w:hideMark/>
          </w:tcPr>
          <w:p w14:paraId="00952B25" w14:textId="77777777" w:rsidR="009774CF" w:rsidRPr="006F7119" w:rsidRDefault="009774CF" w:rsidP="00EB6014">
            <w:pPr>
              <w:spacing w:after="0" w:line="240" w:lineRule="auto"/>
              <w:jc w:val="both"/>
              <w:textAlignment w:val="baseline"/>
              <w:rPr>
                <w:rFonts w:eastAsia="Times New Roman" w:cstheme="minorHAnsi"/>
                <w:sz w:val="24"/>
                <w:szCs w:val="24"/>
                <w:lang w:eastAsia="nl-BE"/>
              </w:rPr>
            </w:pPr>
            <w:r w:rsidRPr="006F7119">
              <w:rPr>
                <w:rFonts w:eastAsia="Times New Roman" w:cstheme="minorHAnsi"/>
                <w:lang w:eastAsia="nl-BE"/>
              </w:rPr>
              <w:lastRenderedPageBreak/>
              <w:t>Verantwoording proportionaliteit </w:t>
            </w:r>
          </w:p>
        </w:tc>
        <w:tc>
          <w:tcPr>
            <w:tcW w:w="4125" w:type="dxa"/>
            <w:tcBorders>
              <w:top w:val="nil"/>
              <w:left w:val="nil"/>
              <w:bottom w:val="single" w:sz="6" w:space="0" w:color="auto"/>
              <w:right w:val="single" w:sz="6" w:space="0" w:color="auto"/>
            </w:tcBorders>
            <w:shd w:val="clear" w:color="auto" w:fill="auto"/>
            <w:hideMark/>
          </w:tcPr>
          <w:p w14:paraId="75A4D1A0" w14:textId="77777777" w:rsidR="009774CF" w:rsidRPr="006F7119" w:rsidRDefault="009774CF" w:rsidP="00EB6014">
            <w:pPr>
              <w:spacing w:after="0" w:line="240" w:lineRule="auto"/>
              <w:jc w:val="both"/>
              <w:textAlignment w:val="baseline"/>
              <w:rPr>
                <w:rFonts w:eastAsia="Times New Roman" w:cstheme="minorHAnsi"/>
                <w:lang w:eastAsia="nl-BE"/>
              </w:rPr>
            </w:pPr>
            <w:r w:rsidRPr="006F7119">
              <w:rPr>
                <w:rFonts w:eastAsia="Times New Roman" w:cstheme="minorHAnsi"/>
                <w:lang w:eastAsia="nl-BE"/>
              </w:rPr>
              <w:t>Deze gegevens zijn nodig om het juiste dossier te kunnen identificeren</w:t>
            </w:r>
          </w:p>
        </w:tc>
      </w:tr>
      <w:tr w:rsidR="009774CF" w:rsidRPr="006F7119" w14:paraId="2C55ED79" w14:textId="77777777" w:rsidTr="00EB6014">
        <w:tc>
          <w:tcPr>
            <w:tcW w:w="4080" w:type="dxa"/>
            <w:tcBorders>
              <w:top w:val="nil"/>
              <w:left w:val="single" w:sz="6" w:space="0" w:color="auto"/>
              <w:bottom w:val="single" w:sz="6" w:space="0" w:color="auto"/>
              <w:right w:val="single" w:sz="6" w:space="0" w:color="auto"/>
            </w:tcBorders>
            <w:shd w:val="clear" w:color="auto" w:fill="auto"/>
            <w:hideMark/>
          </w:tcPr>
          <w:p w14:paraId="70567EDA" w14:textId="77777777" w:rsidR="009774CF" w:rsidRPr="006F7119" w:rsidRDefault="009774CF" w:rsidP="00EB6014">
            <w:pPr>
              <w:spacing w:after="0" w:line="240" w:lineRule="auto"/>
              <w:jc w:val="both"/>
              <w:textAlignment w:val="baseline"/>
              <w:rPr>
                <w:rFonts w:eastAsia="Times New Roman" w:cstheme="minorHAnsi"/>
                <w:sz w:val="24"/>
                <w:szCs w:val="24"/>
                <w:lang w:eastAsia="nl-BE"/>
              </w:rPr>
            </w:pPr>
            <w:r w:rsidRPr="006F7119">
              <w:rPr>
                <w:rFonts w:eastAsia="Times New Roman" w:cstheme="minorHAnsi"/>
                <w:lang w:eastAsia="nl-BE"/>
              </w:rPr>
              <w:t>Categorie van persoonsgegevens 4 </w:t>
            </w:r>
          </w:p>
        </w:tc>
        <w:tc>
          <w:tcPr>
            <w:tcW w:w="4125" w:type="dxa"/>
            <w:tcBorders>
              <w:top w:val="nil"/>
              <w:left w:val="nil"/>
              <w:bottom w:val="single" w:sz="6" w:space="0" w:color="auto"/>
              <w:right w:val="single" w:sz="6" w:space="0" w:color="auto"/>
            </w:tcBorders>
            <w:shd w:val="clear" w:color="auto" w:fill="auto"/>
            <w:hideMark/>
          </w:tcPr>
          <w:p w14:paraId="414D7405" w14:textId="77777777" w:rsidR="009774CF" w:rsidRPr="006F7119" w:rsidRDefault="009774CF" w:rsidP="00EB6014">
            <w:pPr>
              <w:spacing w:after="0" w:line="240" w:lineRule="auto"/>
              <w:jc w:val="both"/>
              <w:textAlignment w:val="baseline"/>
              <w:rPr>
                <w:rFonts w:eastAsia="Times New Roman" w:cstheme="minorHAnsi"/>
                <w:sz w:val="24"/>
                <w:szCs w:val="24"/>
                <w:lang w:eastAsia="nl-BE"/>
              </w:rPr>
            </w:pPr>
            <w:r w:rsidRPr="006F7119">
              <w:rPr>
                <w:rFonts w:eastAsia="Times New Roman" w:cstheme="minorHAnsi"/>
                <w:lang w:eastAsia="nl-BE"/>
              </w:rPr>
              <w:t>Gegevens gerelateerd aan het verbruik: </w:t>
            </w:r>
          </w:p>
          <w:p w14:paraId="5368C359" w14:textId="77777777" w:rsidR="009774CF" w:rsidRPr="006F7119" w:rsidRDefault="009774CF" w:rsidP="009774CF">
            <w:pPr>
              <w:numPr>
                <w:ilvl w:val="0"/>
                <w:numId w:val="18"/>
              </w:numPr>
              <w:spacing w:after="0" w:line="240" w:lineRule="auto"/>
              <w:ind w:left="1125" w:hanging="679"/>
              <w:jc w:val="both"/>
              <w:textAlignment w:val="baseline"/>
              <w:rPr>
                <w:rFonts w:eastAsia="Times New Roman" w:cstheme="minorHAnsi"/>
                <w:lang w:eastAsia="nl-BE"/>
              </w:rPr>
            </w:pPr>
            <w:r w:rsidRPr="006F7119">
              <w:rPr>
                <w:rFonts w:eastAsia="Times New Roman" w:cstheme="minorHAnsi"/>
                <w:lang w:eastAsia="nl-BE"/>
              </w:rPr>
              <w:t>Recht op sociaal tarief: ja/nee </w:t>
            </w:r>
          </w:p>
          <w:p w14:paraId="751B1DDF" w14:textId="77777777" w:rsidR="009774CF" w:rsidRPr="006F7119" w:rsidRDefault="009774CF" w:rsidP="009774CF">
            <w:pPr>
              <w:numPr>
                <w:ilvl w:val="0"/>
                <w:numId w:val="18"/>
              </w:numPr>
              <w:spacing w:after="0" w:line="240" w:lineRule="auto"/>
              <w:ind w:left="1125" w:hanging="679"/>
              <w:jc w:val="both"/>
              <w:textAlignment w:val="baseline"/>
              <w:rPr>
                <w:rFonts w:eastAsia="Times New Roman" w:cstheme="minorHAnsi"/>
                <w:lang w:eastAsia="nl-BE"/>
              </w:rPr>
            </w:pPr>
            <w:r w:rsidRPr="006F7119">
              <w:rPr>
                <w:rFonts w:eastAsia="Times New Roman" w:cstheme="minorHAnsi"/>
                <w:lang w:eastAsia="nl-BE"/>
              </w:rPr>
              <w:t>Digitale meter in prepaid: datum en bedrag laatste oplading  </w:t>
            </w:r>
          </w:p>
        </w:tc>
      </w:tr>
      <w:tr w:rsidR="009774CF" w:rsidRPr="006F7119" w14:paraId="7D6D3050" w14:textId="77777777" w:rsidTr="00EB6014">
        <w:tc>
          <w:tcPr>
            <w:tcW w:w="4080" w:type="dxa"/>
            <w:tcBorders>
              <w:top w:val="nil"/>
              <w:left w:val="single" w:sz="6" w:space="0" w:color="auto"/>
              <w:bottom w:val="single" w:sz="6" w:space="0" w:color="auto"/>
              <w:right w:val="single" w:sz="6" w:space="0" w:color="auto"/>
            </w:tcBorders>
            <w:shd w:val="clear" w:color="auto" w:fill="auto"/>
            <w:hideMark/>
          </w:tcPr>
          <w:p w14:paraId="7783FF5D" w14:textId="77777777" w:rsidR="009774CF" w:rsidRPr="006F7119" w:rsidRDefault="009774CF" w:rsidP="00EB6014">
            <w:pPr>
              <w:spacing w:after="0" w:line="240" w:lineRule="auto"/>
              <w:jc w:val="both"/>
              <w:textAlignment w:val="baseline"/>
              <w:rPr>
                <w:rFonts w:eastAsia="Times New Roman" w:cstheme="minorHAnsi"/>
                <w:sz w:val="24"/>
                <w:szCs w:val="24"/>
                <w:lang w:eastAsia="nl-BE"/>
              </w:rPr>
            </w:pPr>
            <w:r w:rsidRPr="006F7119">
              <w:rPr>
                <w:rFonts w:eastAsia="Times New Roman" w:cstheme="minorHAnsi"/>
                <w:lang w:eastAsia="nl-BE"/>
              </w:rPr>
              <w:t>Verantwoording proportionaliteit </w:t>
            </w:r>
          </w:p>
        </w:tc>
        <w:tc>
          <w:tcPr>
            <w:tcW w:w="4125" w:type="dxa"/>
            <w:tcBorders>
              <w:top w:val="nil"/>
              <w:left w:val="nil"/>
              <w:bottom w:val="single" w:sz="6" w:space="0" w:color="auto"/>
              <w:right w:val="single" w:sz="6" w:space="0" w:color="auto"/>
            </w:tcBorders>
            <w:shd w:val="clear" w:color="auto" w:fill="auto"/>
            <w:hideMark/>
          </w:tcPr>
          <w:p w14:paraId="1DE88CC5" w14:textId="77777777" w:rsidR="009774CF" w:rsidRPr="006F7119" w:rsidRDefault="009774CF" w:rsidP="00EB6014">
            <w:pPr>
              <w:spacing w:after="0" w:line="240" w:lineRule="auto"/>
              <w:jc w:val="both"/>
              <w:textAlignment w:val="baseline"/>
              <w:rPr>
                <w:rFonts w:eastAsia="Times New Roman" w:cstheme="minorHAnsi"/>
                <w:lang w:eastAsia="nl-BE"/>
              </w:rPr>
            </w:pPr>
            <w:r w:rsidRPr="006F7119">
              <w:rPr>
                <w:rFonts w:eastAsia="Times New Roman" w:cstheme="minorHAnsi"/>
                <w:lang w:eastAsia="nl-BE"/>
              </w:rPr>
              <w:t>Nodig om een inschatting te kunnen maken van de verbruikskosten, bijvoorbeeld in kader van minimale levering</w:t>
            </w:r>
          </w:p>
        </w:tc>
      </w:tr>
    </w:tbl>
    <w:p w14:paraId="60E36997" w14:textId="77777777" w:rsidR="009774CF" w:rsidRPr="006F7119" w:rsidRDefault="009774CF" w:rsidP="009774CF">
      <w:pPr>
        <w:pStyle w:val="Lijstalinea"/>
        <w:jc w:val="both"/>
        <w:rPr>
          <w:rFonts w:cstheme="minorHAnsi"/>
        </w:rPr>
      </w:pPr>
    </w:p>
    <w:p w14:paraId="0F56C1DD" w14:textId="77777777" w:rsidR="009774CF" w:rsidRPr="006F7119" w:rsidRDefault="009774CF" w:rsidP="009774CF">
      <w:pPr>
        <w:pStyle w:val="Lijstalinea"/>
        <w:numPr>
          <w:ilvl w:val="0"/>
          <w:numId w:val="8"/>
        </w:numPr>
        <w:jc w:val="both"/>
        <w:rPr>
          <w:rFonts w:cstheme="minorHAnsi"/>
          <w:u w:val="single"/>
        </w:rPr>
      </w:pPr>
      <w:r w:rsidRPr="006F7119">
        <w:rPr>
          <w:rFonts w:cstheme="minorHAnsi"/>
          <w:u w:val="single"/>
        </w:rPr>
        <w:t>Regeling minimale levering</w:t>
      </w:r>
    </w:p>
    <w:p w14:paraId="0E58065E" w14:textId="77777777" w:rsidR="009774CF" w:rsidRPr="006F7119" w:rsidRDefault="009774CF" w:rsidP="009774CF">
      <w:pPr>
        <w:pStyle w:val="Lijstalinea"/>
        <w:jc w:val="both"/>
        <w:rPr>
          <w:rFonts w:cstheme="minorHAnsi"/>
        </w:rPr>
      </w:pPr>
    </w:p>
    <w:p w14:paraId="61F8F7C6" w14:textId="77777777" w:rsidR="009774CF" w:rsidRPr="006F7119" w:rsidRDefault="009774CF" w:rsidP="009774CF">
      <w:pPr>
        <w:pStyle w:val="Lijstalinea"/>
        <w:jc w:val="both"/>
        <w:rPr>
          <w:rStyle w:val="eop"/>
          <w:rFonts w:cstheme="minorHAnsi"/>
          <w:color w:val="000000"/>
          <w:shd w:val="clear" w:color="auto" w:fill="FFFFFF"/>
        </w:rPr>
      </w:pPr>
      <w:r w:rsidRPr="006F7119">
        <w:rPr>
          <w:rStyle w:val="normaltextrun"/>
          <w:rFonts w:cstheme="minorHAnsi"/>
          <w:color w:val="000000"/>
          <w:shd w:val="clear" w:color="auto" w:fill="FFFFFF"/>
        </w:rPr>
        <w:t xml:space="preserve">Enerzijds bezorgt </w:t>
      </w:r>
      <w:proofErr w:type="spellStart"/>
      <w:r w:rsidRPr="006F7119">
        <w:rPr>
          <w:rStyle w:val="spellingerror"/>
          <w:rFonts w:cstheme="minorHAnsi"/>
          <w:color w:val="000000"/>
          <w:shd w:val="clear" w:color="auto" w:fill="FFFFFF"/>
        </w:rPr>
        <w:t>Fluvius</w:t>
      </w:r>
      <w:proofErr w:type="spellEnd"/>
      <w:r w:rsidRPr="006F7119">
        <w:rPr>
          <w:rStyle w:val="normaltextrun"/>
          <w:rFonts w:cstheme="minorHAnsi"/>
          <w:color w:val="000000"/>
          <w:shd w:val="clear" w:color="auto" w:fill="FFFFFF"/>
        </w:rPr>
        <w:t xml:space="preserve"> aan de </w:t>
      </w:r>
      <w:proofErr w:type="spellStart"/>
      <w:r w:rsidRPr="006F7119">
        <w:rPr>
          <w:rStyle w:val="spellingerror"/>
          <w:rFonts w:cstheme="minorHAnsi"/>
          <w:color w:val="000000"/>
          <w:shd w:val="clear" w:color="auto" w:fill="FFFFFF"/>
        </w:rPr>
        <w:t>OCMW’s</w:t>
      </w:r>
      <w:proofErr w:type="spellEnd"/>
      <w:r w:rsidRPr="006F7119">
        <w:rPr>
          <w:rStyle w:val="spellingerror"/>
          <w:rFonts w:cstheme="minorHAnsi"/>
          <w:color w:val="000000"/>
          <w:shd w:val="clear" w:color="auto" w:fill="FFFFFF"/>
        </w:rPr>
        <w:t xml:space="preserve"> voor de winterperiode</w:t>
      </w:r>
      <w:r w:rsidRPr="006F7119">
        <w:rPr>
          <w:rStyle w:val="normaltextrun"/>
          <w:rFonts w:cstheme="minorHAnsi"/>
          <w:color w:val="000000"/>
          <w:shd w:val="clear" w:color="auto" w:fill="FFFFFF"/>
        </w:rPr>
        <w:t xml:space="preserve"> een lijst met afnemers die in </w:t>
      </w:r>
      <w:r w:rsidRPr="00BA6A1B">
        <w:rPr>
          <w:rStyle w:val="normaltextrun"/>
          <w:rFonts w:cstheme="minorHAnsi"/>
          <w:color w:val="000000"/>
          <w:shd w:val="clear" w:color="auto" w:fill="FFFFFF"/>
        </w:rPr>
        <w:t xml:space="preserve">aanmerkingen zouden kunnen komen voor ondersteuning </w:t>
      </w:r>
      <w:r>
        <w:rPr>
          <w:rStyle w:val="normaltextrun"/>
          <w:rFonts w:cstheme="minorHAnsi"/>
          <w:color w:val="000000"/>
          <w:shd w:val="clear" w:color="auto" w:fill="FFFFFF"/>
        </w:rPr>
        <w:t>(K</w:t>
      </w:r>
      <w:r w:rsidRPr="00BA6A1B">
        <w:rPr>
          <w:rStyle w:val="normaltextrun"/>
          <w:rFonts w:cstheme="minorHAnsi"/>
          <w:color w:val="000000"/>
          <w:shd w:val="clear" w:color="auto" w:fill="FFFFFF"/>
        </w:rPr>
        <w:t>lanten in Prepayment</w:t>
      </w:r>
      <w:r>
        <w:rPr>
          <w:rStyle w:val="normaltextrun"/>
          <w:rFonts w:cstheme="minorHAnsi"/>
          <w:color w:val="000000"/>
          <w:shd w:val="clear" w:color="auto" w:fill="FFFFFF"/>
        </w:rPr>
        <w:t>).</w:t>
      </w:r>
      <w:r w:rsidRPr="00BA6A1B">
        <w:rPr>
          <w:rStyle w:val="normaltextrun"/>
          <w:rFonts w:cstheme="minorHAnsi"/>
          <w:color w:val="000000"/>
          <w:shd w:val="clear" w:color="auto" w:fill="FFFFFF"/>
        </w:rPr>
        <w:t xml:space="preserve"> </w:t>
      </w:r>
      <w:r>
        <w:rPr>
          <w:rStyle w:val="normaltextrun"/>
          <w:rFonts w:cstheme="minorHAnsi"/>
          <w:color w:val="000000"/>
          <w:shd w:val="clear" w:color="auto" w:fill="FFFFFF"/>
        </w:rPr>
        <w:br/>
      </w:r>
      <w:r w:rsidRPr="00BA6A1B">
        <w:rPr>
          <w:rStyle w:val="normaltextrun"/>
          <w:rFonts w:cstheme="minorHAnsi"/>
          <w:color w:val="000000"/>
          <w:shd w:val="clear" w:color="auto" w:fill="FFFFFF"/>
        </w:rPr>
        <w:t xml:space="preserve">Anderzijds wordt na de winterperiode aan de </w:t>
      </w:r>
      <w:proofErr w:type="spellStart"/>
      <w:r w:rsidRPr="00BA6A1B">
        <w:rPr>
          <w:rStyle w:val="spellingerror"/>
          <w:rFonts w:cstheme="minorHAnsi"/>
          <w:color w:val="000000"/>
          <w:shd w:val="clear" w:color="auto" w:fill="FFFFFF"/>
        </w:rPr>
        <w:t>OCMW’s</w:t>
      </w:r>
      <w:proofErr w:type="spellEnd"/>
      <w:r w:rsidRPr="006F7119">
        <w:rPr>
          <w:rStyle w:val="normaltextrun"/>
          <w:rFonts w:cstheme="minorHAnsi"/>
          <w:color w:val="000000"/>
          <w:shd w:val="clear" w:color="auto" w:fill="FFFFFF"/>
        </w:rPr>
        <w:t xml:space="preserve"> eveneens een lijst bezorgd van de bedragen die het OCMW per afnemer (die in aanmerking kwam voor minimale levering) heeft klaargezet en als dusdanig ook aan </w:t>
      </w:r>
      <w:r w:rsidRPr="006F7119">
        <w:rPr>
          <w:rStyle w:val="spellingerror"/>
          <w:rFonts w:cstheme="minorHAnsi"/>
          <w:color w:val="000000"/>
          <w:shd w:val="clear" w:color="auto" w:fill="FFFFFF"/>
        </w:rPr>
        <w:t>Fluvius</w:t>
      </w:r>
      <w:r w:rsidRPr="006F7119">
        <w:rPr>
          <w:rStyle w:val="normaltextrun"/>
          <w:rFonts w:cstheme="minorHAnsi"/>
          <w:color w:val="000000"/>
          <w:shd w:val="clear" w:color="auto" w:fill="FFFFFF"/>
        </w:rPr>
        <w:t xml:space="preserve"> heeft betaald. Dit in kader van de regeling tot terugbetaling van een gedeelte van deze bedragen door </w:t>
      </w:r>
      <w:proofErr w:type="spellStart"/>
      <w:r w:rsidRPr="006F7119">
        <w:rPr>
          <w:rStyle w:val="spellingerror"/>
          <w:rFonts w:cstheme="minorHAnsi"/>
          <w:color w:val="000000"/>
          <w:shd w:val="clear" w:color="auto" w:fill="FFFFFF"/>
        </w:rPr>
        <w:t>Fluvius</w:t>
      </w:r>
      <w:proofErr w:type="spellEnd"/>
      <w:r w:rsidRPr="006F7119">
        <w:rPr>
          <w:rStyle w:val="normaltextrun"/>
          <w:rFonts w:cstheme="minorHAnsi"/>
          <w:color w:val="000000"/>
          <w:shd w:val="clear" w:color="auto" w:fill="FFFFFF"/>
        </w:rPr>
        <w:t xml:space="preserve"> aan de </w:t>
      </w:r>
      <w:proofErr w:type="spellStart"/>
      <w:r w:rsidRPr="006F7119">
        <w:rPr>
          <w:rStyle w:val="spellingerror"/>
          <w:rFonts w:cstheme="minorHAnsi"/>
          <w:color w:val="000000"/>
          <w:shd w:val="clear" w:color="auto" w:fill="FFFFFF"/>
        </w:rPr>
        <w:t>OCMW’s</w:t>
      </w:r>
      <w:proofErr w:type="spellEnd"/>
      <w:r w:rsidRPr="006F7119">
        <w:rPr>
          <w:rStyle w:val="normaltextrun"/>
          <w:rFonts w:cstheme="minorHAnsi"/>
          <w:color w:val="000000"/>
          <w:shd w:val="clear" w:color="auto" w:fill="FFFFFF"/>
        </w:rPr>
        <w:t>.</w:t>
      </w:r>
      <w:r w:rsidRPr="006F7119">
        <w:rPr>
          <w:rStyle w:val="eop"/>
          <w:rFonts w:cstheme="minorHAnsi"/>
          <w:color w:val="000000"/>
          <w:shd w:val="clear" w:color="auto" w:fill="FFFFFF"/>
        </w:rPr>
        <w:t> </w:t>
      </w:r>
    </w:p>
    <w:p w14:paraId="2746468A" w14:textId="77777777" w:rsidR="009774CF" w:rsidRPr="006F7119" w:rsidRDefault="009774CF" w:rsidP="009774CF">
      <w:pPr>
        <w:pStyle w:val="Lijstalinea"/>
        <w:jc w:val="both"/>
        <w:rPr>
          <w:rStyle w:val="eop"/>
          <w:rFonts w:cstheme="minorHAnsi"/>
          <w:color w:val="000000"/>
          <w:shd w:val="clear" w:color="auto" w:fill="FFFFFF"/>
        </w:rPr>
      </w:pPr>
    </w:p>
    <w:tbl>
      <w:tblPr>
        <w:tblW w:w="0" w:type="dxa"/>
        <w:tblInd w:w="7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80"/>
        <w:gridCol w:w="4125"/>
      </w:tblGrid>
      <w:tr w:rsidR="009774CF" w:rsidRPr="006F7119" w14:paraId="3DE63761" w14:textId="77777777" w:rsidTr="00EB6014">
        <w:tc>
          <w:tcPr>
            <w:tcW w:w="4080" w:type="dxa"/>
            <w:tcBorders>
              <w:top w:val="single" w:sz="6" w:space="0" w:color="auto"/>
              <w:left w:val="single" w:sz="6" w:space="0" w:color="auto"/>
              <w:bottom w:val="single" w:sz="6" w:space="0" w:color="auto"/>
              <w:right w:val="single" w:sz="6" w:space="0" w:color="auto"/>
            </w:tcBorders>
            <w:shd w:val="clear" w:color="auto" w:fill="auto"/>
            <w:hideMark/>
          </w:tcPr>
          <w:p w14:paraId="4E0CED48" w14:textId="77777777" w:rsidR="009774CF" w:rsidRPr="006F7119" w:rsidRDefault="009774CF" w:rsidP="00EB6014">
            <w:pPr>
              <w:spacing w:after="0" w:line="240" w:lineRule="auto"/>
              <w:jc w:val="both"/>
              <w:textAlignment w:val="baseline"/>
              <w:rPr>
                <w:rFonts w:eastAsia="Times New Roman" w:cstheme="minorHAnsi"/>
                <w:sz w:val="18"/>
                <w:szCs w:val="18"/>
                <w:lang w:eastAsia="nl-BE"/>
              </w:rPr>
            </w:pPr>
            <w:r w:rsidRPr="006F7119">
              <w:rPr>
                <w:rFonts w:eastAsia="Times New Roman" w:cstheme="minorHAnsi"/>
                <w:lang w:eastAsia="nl-BE"/>
              </w:rPr>
              <w:t>Categorie van persoonsgegevens 1 </w:t>
            </w:r>
          </w:p>
        </w:tc>
        <w:tc>
          <w:tcPr>
            <w:tcW w:w="4125" w:type="dxa"/>
            <w:tcBorders>
              <w:top w:val="single" w:sz="6" w:space="0" w:color="auto"/>
              <w:left w:val="nil"/>
              <w:bottom w:val="single" w:sz="6" w:space="0" w:color="auto"/>
              <w:right w:val="single" w:sz="6" w:space="0" w:color="auto"/>
            </w:tcBorders>
            <w:shd w:val="clear" w:color="auto" w:fill="auto"/>
            <w:hideMark/>
          </w:tcPr>
          <w:p w14:paraId="60F7B221" w14:textId="77777777" w:rsidR="009774CF" w:rsidRPr="006F7119" w:rsidRDefault="009774CF" w:rsidP="00EB6014">
            <w:pPr>
              <w:spacing w:after="0" w:line="240" w:lineRule="auto"/>
              <w:jc w:val="both"/>
              <w:textAlignment w:val="baseline"/>
              <w:rPr>
                <w:rFonts w:eastAsia="Times New Roman" w:cstheme="minorHAnsi"/>
                <w:sz w:val="18"/>
                <w:szCs w:val="18"/>
                <w:lang w:eastAsia="nl-BE"/>
              </w:rPr>
            </w:pPr>
            <w:r w:rsidRPr="006F7119">
              <w:rPr>
                <w:rFonts w:eastAsia="Times New Roman" w:cstheme="minorHAnsi"/>
                <w:lang w:eastAsia="nl-BE"/>
              </w:rPr>
              <w:t>Identificatiegegevens:  </w:t>
            </w:r>
          </w:p>
          <w:p w14:paraId="19798710" w14:textId="77777777" w:rsidR="009774CF" w:rsidRPr="006F7119" w:rsidRDefault="009774CF" w:rsidP="009774CF">
            <w:pPr>
              <w:numPr>
                <w:ilvl w:val="0"/>
                <w:numId w:val="19"/>
              </w:numPr>
              <w:spacing w:after="0" w:line="240" w:lineRule="auto"/>
              <w:ind w:left="1080" w:hanging="634"/>
              <w:jc w:val="both"/>
              <w:textAlignment w:val="baseline"/>
              <w:rPr>
                <w:rFonts w:eastAsia="Times New Roman" w:cstheme="minorHAnsi"/>
                <w:lang w:eastAsia="nl-BE"/>
              </w:rPr>
            </w:pPr>
            <w:r w:rsidRPr="006F7119">
              <w:rPr>
                <w:rFonts w:eastAsia="Times New Roman" w:cstheme="minorHAnsi"/>
                <w:lang w:eastAsia="nl-BE"/>
              </w:rPr>
              <w:t>naam, </w:t>
            </w:r>
          </w:p>
          <w:p w14:paraId="663F39F1" w14:textId="77777777" w:rsidR="009774CF" w:rsidRPr="006F7119" w:rsidRDefault="009774CF" w:rsidP="009774CF">
            <w:pPr>
              <w:numPr>
                <w:ilvl w:val="0"/>
                <w:numId w:val="19"/>
              </w:numPr>
              <w:spacing w:after="0" w:line="240" w:lineRule="auto"/>
              <w:ind w:left="1080" w:hanging="634"/>
              <w:jc w:val="both"/>
              <w:textAlignment w:val="baseline"/>
              <w:rPr>
                <w:rFonts w:eastAsia="Times New Roman" w:cstheme="minorHAnsi"/>
                <w:lang w:eastAsia="nl-BE"/>
              </w:rPr>
            </w:pPr>
            <w:r w:rsidRPr="006F7119">
              <w:rPr>
                <w:rFonts w:eastAsia="Times New Roman" w:cstheme="minorHAnsi"/>
                <w:lang w:eastAsia="nl-BE"/>
              </w:rPr>
              <w:t>voornaam </w:t>
            </w:r>
          </w:p>
          <w:p w14:paraId="229EB72E" w14:textId="77777777" w:rsidR="009774CF" w:rsidRPr="006F7119" w:rsidRDefault="009774CF" w:rsidP="00EB6014">
            <w:pPr>
              <w:spacing w:after="0" w:line="240" w:lineRule="auto"/>
              <w:ind w:left="720"/>
              <w:jc w:val="both"/>
              <w:textAlignment w:val="baseline"/>
              <w:rPr>
                <w:rFonts w:eastAsia="Times New Roman" w:cstheme="minorHAnsi"/>
                <w:sz w:val="18"/>
                <w:szCs w:val="18"/>
                <w:lang w:eastAsia="nl-BE"/>
              </w:rPr>
            </w:pPr>
            <w:r w:rsidRPr="006F7119">
              <w:rPr>
                <w:rFonts w:eastAsia="Times New Roman" w:cstheme="minorHAnsi"/>
                <w:lang w:eastAsia="nl-BE"/>
              </w:rPr>
              <w:t> </w:t>
            </w:r>
          </w:p>
        </w:tc>
      </w:tr>
      <w:tr w:rsidR="009774CF" w:rsidRPr="006F7119" w14:paraId="14346D7A" w14:textId="77777777" w:rsidTr="00EB6014">
        <w:tc>
          <w:tcPr>
            <w:tcW w:w="4080" w:type="dxa"/>
            <w:tcBorders>
              <w:top w:val="nil"/>
              <w:left w:val="single" w:sz="6" w:space="0" w:color="auto"/>
              <w:bottom w:val="single" w:sz="6" w:space="0" w:color="auto"/>
              <w:right w:val="single" w:sz="6" w:space="0" w:color="auto"/>
            </w:tcBorders>
            <w:shd w:val="clear" w:color="auto" w:fill="auto"/>
            <w:hideMark/>
          </w:tcPr>
          <w:p w14:paraId="43E74BA5" w14:textId="77777777" w:rsidR="009774CF" w:rsidRPr="006F7119" w:rsidRDefault="009774CF" w:rsidP="00EB6014">
            <w:pPr>
              <w:spacing w:after="0" w:line="240" w:lineRule="auto"/>
              <w:jc w:val="both"/>
              <w:textAlignment w:val="baseline"/>
              <w:rPr>
                <w:rFonts w:eastAsia="Times New Roman" w:cstheme="minorHAnsi"/>
                <w:sz w:val="18"/>
                <w:szCs w:val="18"/>
                <w:lang w:eastAsia="nl-BE"/>
              </w:rPr>
            </w:pPr>
            <w:r w:rsidRPr="006F7119">
              <w:rPr>
                <w:rFonts w:eastAsia="Times New Roman" w:cstheme="minorHAnsi"/>
                <w:lang w:eastAsia="nl-BE"/>
              </w:rPr>
              <w:t>Verantwoording proportionaliteit </w:t>
            </w:r>
          </w:p>
        </w:tc>
        <w:tc>
          <w:tcPr>
            <w:tcW w:w="4125" w:type="dxa"/>
            <w:tcBorders>
              <w:top w:val="nil"/>
              <w:left w:val="nil"/>
              <w:bottom w:val="single" w:sz="6" w:space="0" w:color="auto"/>
              <w:right w:val="single" w:sz="6" w:space="0" w:color="auto"/>
            </w:tcBorders>
            <w:shd w:val="clear" w:color="auto" w:fill="auto"/>
            <w:hideMark/>
          </w:tcPr>
          <w:p w14:paraId="1B4DD6C1" w14:textId="77777777" w:rsidR="009774CF" w:rsidRPr="006F7119" w:rsidRDefault="009774CF" w:rsidP="00EB6014">
            <w:pPr>
              <w:spacing w:after="0" w:line="240" w:lineRule="auto"/>
              <w:jc w:val="both"/>
              <w:textAlignment w:val="baseline"/>
              <w:rPr>
                <w:rFonts w:eastAsia="Times New Roman" w:cstheme="minorHAnsi"/>
                <w:sz w:val="18"/>
                <w:szCs w:val="18"/>
                <w:lang w:eastAsia="nl-BE"/>
              </w:rPr>
            </w:pPr>
            <w:r w:rsidRPr="006F7119">
              <w:rPr>
                <w:rFonts w:eastAsia="Times New Roman" w:cstheme="minorHAnsi"/>
                <w:lang w:eastAsia="nl-BE"/>
              </w:rPr>
              <w:t>Identificatiegegevens zijn nodig om de betrokken persoon correct te kunnen identificeren. </w:t>
            </w:r>
          </w:p>
        </w:tc>
      </w:tr>
      <w:tr w:rsidR="009774CF" w:rsidRPr="006F7119" w14:paraId="119CFCBD" w14:textId="77777777" w:rsidTr="00EB6014">
        <w:tc>
          <w:tcPr>
            <w:tcW w:w="4080" w:type="dxa"/>
            <w:tcBorders>
              <w:top w:val="nil"/>
              <w:left w:val="single" w:sz="6" w:space="0" w:color="auto"/>
              <w:bottom w:val="single" w:sz="6" w:space="0" w:color="auto"/>
              <w:right w:val="single" w:sz="6" w:space="0" w:color="auto"/>
            </w:tcBorders>
            <w:shd w:val="clear" w:color="auto" w:fill="auto"/>
            <w:hideMark/>
          </w:tcPr>
          <w:p w14:paraId="3A58A01C" w14:textId="77777777" w:rsidR="009774CF" w:rsidRPr="006F7119" w:rsidRDefault="009774CF" w:rsidP="00EB6014">
            <w:pPr>
              <w:spacing w:after="0" w:line="240" w:lineRule="auto"/>
              <w:jc w:val="both"/>
              <w:textAlignment w:val="baseline"/>
              <w:rPr>
                <w:rFonts w:eastAsia="Times New Roman" w:cstheme="minorHAnsi"/>
                <w:sz w:val="18"/>
                <w:szCs w:val="18"/>
                <w:lang w:eastAsia="nl-BE"/>
              </w:rPr>
            </w:pPr>
            <w:r w:rsidRPr="006F7119">
              <w:rPr>
                <w:rFonts w:eastAsia="Times New Roman" w:cstheme="minorHAnsi"/>
                <w:lang w:eastAsia="nl-BE"/>
              </w:rPr>
              <w:t>Categorie van persoonsgegevens 2 </w:t>
            </w:r>
          </w:p>
        </w:tc>
        <w:tc>
          <w:tcPr>
            <w:tcW w:w="4125" w:type="dxa"/>
            <w:tcBorders>
              <w:top w:val="nil"/>
              <w:left w:val="nil"/>
              <w:bottom w:val="single" w:sz="6" w:space="0" w:color="auto"/>
              <w:right w:val="single" w:sz="6" w:space="0" w:color="auto"/>
            </w:tcBorders>
            <w:shd w:val="clear" w:color="auto" w:fill="auto"/>
            <w:hideMark/>
          </w:tcPr>
          <w:p w14:paraId="75033440" w14:textId="77777777" w:rsidR="009774CF" w:rsidRPr="006F7119" w:rsidRDefault="009774CF" w:rsidP="00EB6014">
            <w:pPr>
              <w:spacing w:after="0" w:line="240" w:lineRule="auto"/>
              <w:jc w:val="both"/>
              <w:textAlignment w:val="baseline"/>
              <w:rPr>
                <w:rFonts w:eastAsia="Times New Roman" w:cstheme="minorHAnsi"/>
                <w:sz w:val="18"/>
                <w:szCs w:val="18"/>
                <w:lang w:eastAsia="nl-BE"/>
              </w:rPr>
            </w:pPr>
            <w:r w:rsidRPr="006F7119">
              <w:rPr>
                <w:rFonts w:eastAsia="Times New Roman" w:cstheme="minorHAnsi"/>
                <w:lang w:eastAsia="nl-BE"/>
              </w:rPr>
              <w:t>Informatie over het aansluitadres: </w:t>
            </w:r>
          </w:p>
          <w:p w14:paraId="16F8728A" w14:textId="77777777" w:rsidR="009774CF" w:rsidRPr="006F7119" w:rsidRDefault="009774CF" w:rsidP="009774CF">
            <w:pPr>
              <w:numPr>
                <w:ilvl w:val="0"/>
                <w:numId w:val="20"/>
              </w:numPr>
              <w:spacing w:after="0" w:line="240" w:lineRule="auto"/>
              <w:ind w:left="730" w:hanging="284"/>
              <w:jc w:val="both"/>
              <w:textAlignment w:val="baseline"/>
              <w:rPr>
                <w:rFonts w:eastAsia="Times New Roman" w:cstheme="minorHAnsi"/>
                <w:lang w:eastAsia="nl-BE"/>
              </w:rPr>
            </w:pPr>
            <w:r w:rsidRPr="006F7119">
              <w:rPr>
                <w:rFonts w:eastAsia="Times New Roman" w:cstheme="minorHAnsi"/>
                <w:lang w:eastAsia="nl-BE"/>
              </w:rPr>
              <w:t xml:space="preserve">leveringsadres (straat, huisnummer, </w:t>
            </w:r>
            <w:proofErr w:type="spellStart"/>
            <w:r w:rsidRPr="006F7119">
              <w:rPr>
                <w:rFonts w:eastAsia="Times New Roman" w:cstheme="minorHAnsi"/>
                <w:lang w:eastAsia="nl-BE"/>
              </w:rPr>
              <w:t>busnummer</w:t>
            </w:r>
            <w:proofErr w:type="spellEnd"/>
            <w:r w:rsidRPr="006F7119">
              <w:rPr>
                <w:rFonts w:eastAsia="Times New Roman" w:cstheme="minorHAnsi"/>
                <w:lang w:eastAsia="nl-BE"/>
              </w:rPr>
              <w:t>, gemeente, …) </w:t>
            </w:r>
          </w:p>
          <w:p w14:paraId="544ED234" w14:textId="77777777" w:rsidR="009774CF" w:rsidRPr="006F7119" w:rsidRDefault="009774CF" w:rsidP="009774CF">
            <w:pPr>
              <w:numPr>
                <w:ilvl w:val="0"/>
                <w:numId w:val="20"/>
              </w:numPr>
              <w:spacing w:after="0" w:line="240" w:lineRule="auto"/>
              <w:ind w:left="1125" w:hanging="679"/>
              <w:jc w:val="both"/>
              <w:textAlignment w:val="baseline"/>
              <w:rPr>
                <w:rFonts w:eastAsia="Times New Roman" w:cstheme="minorHAnsi"/>
                <w:lang w:eastAsia="nl-BE"/>
              </w:rPr>
            </w:pPr>
            <w:r w:rsidRPr="006F7119">
              <w:rPr>
                <w:rFonts w:eastAsia="Times New Roman" w:cstheme="minorHAnsi"/>
                <w:lang w:eastAsia="nl-BE"/>
              </w:rPr>
              <w:t>EAN </w:t>
            </w:r>
          </w:p>
          <w:p w14:paraId="6EE2E5F6" w14:textId="77777777" w:rsidR="009774CF" w:rsidRPr="006F7119" w:rsidRDefault="009774CF" w:rsidP="00EB6014">
            <w:pPr>
              <w:spacing w:after="0" w:line="240" w:lineRule="auto"/>
              <w:ind w:left="765"/>
              <w:jc w:val="both"/>
              <w:textAlignment w:val="baseline"/>
              <w:rPr>
                <w:rFonts w:eastAsia="Times New Roman" w:cstheme="minorHAnsi"/>
                <w:sz w:val="18"/>
                <w:szCs w:val="18"/>
                <w:lang w:eastAsia="nl-BE"/>
              </w:rPr>
            </w:pPr>
            <w:r w:rsidRPr="006F7119">
              <w:rPr>
                <w:rFonts w:eastAsia="Times New Roman" w:cstheme="minorHAnsi"/>
                <w:lang w:eastAsia="nl-BE"/>
              </w:rPr>
              <w:t> </w:t>
            </w:r>
          </w:p>
        </w:tc>
      </w:tr>
      <w:tr w:rsidR="009774CF" w:rsidRPr="006F7119" w14:paraId="194A6E16" w14:textId="77777777" w:rsidTr="00EB6014">
        <w:tc>
          <w:tcPr>
            <w:tcW w:w="4080" w:type="dxa"/>
            <w:tcBorders>
              <w:top w:val="nil"/>
              <w:left w:val="single" w:sz="6" w:space="0" w:color="auto"/>
              <w:bottom w:val="single" w:sz="6" w:space="0" w:color="auto"/>
              <w:right w:val="single" w:sz="6" w:space="0" w:color="auto"/>
            </w:tcBorders>
            <w:shd w:val="clear" w:color="auto" w:fill="auto"/>
            <w:hideMark/>
          </w:tcPr>
          <w:p w14:paraId="4E98A791" w14:textId="77777777" w:rsidR="009774CF" w:rsidRPr="006F7119" w:rsidRDefault="009774CF" w:rsidP="00EB6014">
            <w:pPr>
              <w:spacing w:after="0" w:line="240" w:lineRule="auto"/>
              <w:jc w:val="both"/>
              <w:textAlignment w:val="baseline"/>
              <w:rPr>
                <w:rFonts w:eastAsia="Times New Roman" w:cstheme="minorHAnsi"/>
                <w:sz w:val="18"/>
                <w:szCs w:val="18"/>
                <w:lang w:eastAsia="nl-BE"/>
              </w:rPr>
            </w:pPr>
            <w:r w:rsidRPr="006F7119">
              <w:rPr>
                <w:rFonts w:eastAsia="Times New Roman" w:cstheme="minorHAnsi"/>
                <w:lang w:eastAsia="nl-BE"/>
              </w:rPr>
              <w:t>Verantwoording proportionaliteit </w:t>
            </w:r>
          </w:p>
        </w:tc>
        <w:tc>
          <w:tcPr>
            <w:tcW w:w="4125" w:type="dxa"/>
            <w:tcBorders>
              <w:top w:val="nil"/>
              <w:left w:val="nil"/>
              <w:bottom w:val="single" w:sz="6" w:space="0" w:color="auto"/>
              <w:right w:val="single" w:sz="6" w:space="0" w:color="auto"/>
            </w:tcBorders>
            <w:shd w:val="clear" w:color="auto" w:fill="auto"/>
            <w:hideMark/>
          </w:tcPr>
          <w:p w14:paraId="51613566" w14:textId="77777777" w:rsidR="009774CF" w:rsidRPr="006F7119" w:rsidRDefault="009774CF" w:rsidP="00EB6014">
            <w:pPr>
              <w:spacing w:after="0" w:line="240" w:lineRule="auto"/>
              <w:jc w:val="both"/>
              <w:textAlignment w:val="baseline"/>
              <w:rPr>
                <w:rFonts w:eastAsia="Times New Roman" w:cstheme="minorHAnsi"/>
                <w:sz w:val="18"/>
                <w:szCs w:val="18"/>
                <w:lang w:eastAsia="nl-BE"/>
              </w:rPr>
            </w:pPr>
            <w:r w:rsidRPr="006F7119">
              <w:rPr>
                <w:rFonts w:eastAsia="Times New Roman" w:cstheme="minorHAnsi"/>
                <w:lang w:eastAsia="nl-BE"/>
              </w:rPr>
              <w:t>Deze gegevens zijn nodig om het juiste dossier te kunnen identificeren. </w:t>
            </w:r>
          </w:p>
        </w:tc>
      </w:tr>
      <w:tr w:rsidR="009774CF" w:rsidRPr="006F7119" w14:paraId="5A3FEE9D" w14:textId="77777777" w:rsidTr="00EB6014">
        <w:tc>
          <w:tcPr>
            <w:tcW w:w="4080" w:type="dxa"/>
            <w:tcBorders>
              <w:top w:val="nil"/>
              <w:left w:val="single" w:sz="6" w:space="0" w:color="auto"/>
              <w:bottom w:val="single" w:sz="6" w:space="0" w:color="auto"/>
              <w:right w:val="single" w:sz="6" w:space="0" w:color="auto"/>
            </w:tcBorders>
            <w:shd w:val="clear" w:color="auto" w:fill="auto"/>
            <w:hideMark/>
          </w:tcPr>
          <w:p w14:paraId="576E0846" w14:textId="77777777" w:rsidR="009774CF" w:rsidRPr="006F7119" w:rsidRDefault="009774CF" w:rsidP="00EB6014">
            <w:pPr>
              <w:spacing w:after="0" w:line="240" w:lineRule="auto"/>
              <w:jc w:val="both"/>
              <w:textAlignment w:val="baseline"/>
              <w:rPr>
                <w:rFonts w:eastAsia="Times New Roman" w:cstheme="minorHAnsi"/>
                <w:sz w:val="18"/>
                <w:szCs w:val="18"/>
                <w:lang w:eastAsia="nl-BE"/>
              </w:rPr>
            </w:pPr>
            <w:r w:rsidRPr="006F7119">
              <w:rPr>
                <w:rFonts w:eastAsia="Times New Roman" w:cstheme="minorHAnsi"/>
                <w:lang w:eastAsia="nl-BE"/>
              </w:rPr>
              <w:t>Categorie van persoonsgegevens 4 </w:t>
            </w:r>
          </w:p>
        </w:tc>
        <w:tc>
          <w:tcPr>
            <w:tcW w:w="4125" w:type="dxa"/>
            <w:tcBorders>
              <w:top w:val="nil"/>
              <w:left w:val="nil"/>
              <w:bottom w:val="single" w:sz="6" w:space="0" w:color="auto"/>
              <w:right w:val="single" w:sz="6" w:space="0" w:color="auto"/>
            </w:tcBorders>
            <w:shd w:val="clear" w:color="auto" w:fill="FFFFFF"/>
            <w:hideMark/>
          </w:tcPr>
          <w:p w14:paraId="33404DCE" w14:textId="77777777" w:rsidR="009774CF" w:rsidRPr="006F7119" w:rsidRDefault="009774CF" w:rsidP="00EB6014">
            <w:pPr>
              <w:spacing w:after="0" w:line="240" w:lineRule="auto"/>
              <w:jc w:val="both"/>
              <w:textAlignment w:val="baseline"/>
              <w:rPr>
                <w:rFonts w:eastAsia="Times New Roman" w:cstheme="minorHAnsi"/>
                <w:sz w:val="18"/>
                <w:szCs w:val="18"/>
                <w:lang w:eastAsia="nl-BE"/>
              </w:rPr>
            </w:pPr>
            <w:proofErr w:type="spellStart"/>
            <w:r w:rsidRPr="006F7119">
              <w:rPr>
                <w:rFonts w:eastAsia="Times New Roman" w:cstheme="minorHAnsi"/>
                <w:lang w:eastAsia="nl-BE"/>
              </w:rPr>
              <w:t>Verbruiksgerelateerde</w:t>
            </w:r>
            <w:proofErr w:type="spellEnd"/>
            <w:r w:rsidRPr="006F7119">
              <w:rPr>
                <w:rFonts w:eastAsia="Times New Roman" w:cstheme="minorHAnsi"/>
                <w:lang w:eastAsia="nl-BE"/>
              </w:rPr>
              <w:t xml:space="preserve"> gegevens:  </w:t>
            </w:r>
          </w:p>
          <w:p w14:paraId="44F5B2A6" w14:textId="77777777" w:rsidR="009774CF" w:rsidRPr="006F7119" w:rsidRDefault="009774CF" w:rsidP="009774CF">
            <w:pPr>
              <w:numPr>
                <w:ilvl w:val="0"/>
                <w:numId w:val="21"/>
              </w:numPr>
              <w:spacing w:after="0" w:line="240" w:lineRule="auto"/>
              <w:ind w:left="1125" w:hanging="679"/>
              <w:jc w:val="both"/>
              <w:textAlignment w:val="baseline"/>
              <w:rPr>
                <w:rFonts w:eastAsia="Times New Roman" w:cstheme="minorHAnsi"/>
                <w:lang w:eastAsia="nl-BE"/>
              </w:rPr>
            </w:pPr>
            <w:r w:rsidRPr="006F7119">
              <w:rPr>
                <w:rFonts w:eastAsia="Times New Roman" w:cstheme="minorHAnsi"/>
                <w:lang w:eastAsia="nl-BE"/>
              </w:rPr>
              <w:t>Opgeladen bedrag </w:t>
            </w:r>
          </w:p>
          <w:p w14:paraId="20D369D7" w14:textId="77777777" w:rsidR="009774CF" w:rsidRPr="006F7119" w:rsidRDefault="009774CF" w:rsidP="009774CF">
            <w:pPr>
              <w:numPr>
                <w:ilvl w:val="0"/>
                <w:numId w:val="21"/>
              </w:numPr>
              <w:spacing w:after="0" w:line="240" w:lineRule="auto"/>
              <w:ind w:left="1125" w:hanging="679"/>
              <w:jc w:val="both"/>
              <w:textAlignment w:val="baseline"/>
              <w:rPr>
                <w:rFonts w:eastAsia="Times New Roman" w:cstheme="minorHAnsi"/>
                <w:lang w:eastAsia="nl-BE"/>
              </w:rPr>
            </w:pPr>
            <w:r w:rsidRPr="006F7119">
              <w:rPr>
                <w:rFonts w:eastAsia="Times New Roman" w:cstheme="minorHAnsi"/>
                <w:lang w:eastAsia="nl-BE"/>
              </w:rPr>
              <w:t>Datum opladen bedrag </w:t>
            </w:r>
          </w:p>
          <w:p w14:paraId="69902748" w14:textId="77777777" w:rsidR="009774CF" w:rsidRPr="006F7119" w:rsidRDefault="009774CF" w:rsidP="00EB6014">
            <w:pPr>
              <w:spacing w:after="0" w:line="240" w:lineRule="auto"/>
              <w:ind w:left="765"/>
              <w:jc w:val="both"/>
              <w:textAlignment w:val="baseline"/>
              <w:rPr>
                <w:rFonts w:eastAsia="Times New Roman" w:cstheme="minorHAnsi"/>
                <w:sz w:val="18"/>
                <w:szCs w:val="18"/>
                <w:lang w:eastAsia="nl-BE"/>
              </w:rPr>
            </w:pPr>
            <w:r w:rsidRPr="006F7119">
              <w:rPr>
                <w:rFonts w:eastAsia="Times New Roman" w:cstheme="minorHAnsi"/>
                <w:lang w:eastAsia="nl-BE"/>
              </w:rPr>
              <w:t> </w:t>
            </w:r>
          </w:p>
        </w:tc>
      </w:tr>
      <w:tr w:rsidR="009774CF" w:rsidRPr="006F7119" w14:paraId="731CB425" w14:textId="77777777" w:rsidTr="00EB6014">
        <w:tc>
          <w:tcPr>
            <w:tcW w:w="4080" w:type="dxa"/>
            <w:tcBorders>
              <w:top w:val="nil"/>
              <w:left w:val="single" w:sz="6" w:space="0" w:color="auto"/>
              <w:bottom w:val="single" w:sz="6" w:space="0" w:color="auto"/>
              <w:right w:val="single" w:sz="6" w:space="0" w:color="auto"/>
            </w:tcBorders>
            <w:shd w:val="clear" w:color="auto" w:fill="auto"/>
            <w:hideMark/>
          </w:tcPr>
          <w:p w14:paraId="61B1E7BB" w14:textId="77777777" w:rsidR="009774CF" w:rsidRPr="006F7119" w:rsidRDefault="009774CF" w:rsidP="00EB6014">
            <w:pPr>
              <w:spacing w:after="0" w:line="240" w:lineRule="auto"/>
              <w:jc w:val="both"/>
              <w:textAlignment w:val="baseline"/>
              <w:rPr>
                <w:rFonts w:eastAsia="Times New Roman" w:cstheme="minorHAnsi"/>
                <w:sz w:val="18"/>
                <w:szCs w:val="18"/>
                <w:lang w:eastAsia="nl-BE"/>
              </w:rPr>
            </w:pPr>
            <w:r w:rsidRPr="006F7119">
              <w:rPr>
                <w:rFonts w:eastAsia="Times New Roman" w:cstheme="minorHAnsi"/>
                <w:lang w:eastAsia="nl-BE"/>
              </w:rPr>
              <w:t>Verantwoording proportionaliteit </w:t>
            </w:r>
          </w:p>
        </w:tc>
        <w:tc>
          <w:tcPr>
            <w:tcW w:w="4125" w:type="dxa"/>
            <w:tcBorders>
              <w:top w:val="nil"/>
              <w:left w:val="nil"/>
              <w:bottom w:val="single" w:sz="6" w:space="0" w:color="auto"/>
              <w:right w:val="single" w:sz="6" w:space="0" w:color="auto"/>
            </w:tcBorders>
            <w:shd w:val="clear" w:color="auto" w:fill="auto"/>
            <w:hideMark/>
          </w:tcPr>
          <w:p w14:paraId="0113E3F4" w14:textId="77777777" w:rsidR="009774CF" w:rsidRPr="006F7119" w:rsidRDefault="009774CF" w:rsidP="00EB6014">
            <w:pPr>
              <w:spacing w:after="0" w:line="240" w:lineRule="auto"/>
              <w:jc w:val="both"/>
              <w:textAlignment w:val="baseline"/>
              <w:rPr>
                <w:rFonts w:eastAsia="Times New Roman" w:cstheme="minorHAnsi"/>
                <w:sz w:val="18"/>
                <w:szCs w:val="18"/>
                <w:lang w:eastAsia="nl-BE"/>
              </w:rPr>
            </w:pPr>
            <w:r w:rsidRPr="006F7119">
              <w:rPr>
                <w:rFonts w:eastAsia="Times New Roman" w:cstheme="minorHAnsi"/>
                <w:lang w:eastAsia="nl-BE"/>
              </w:rPr>
              <w:t>Nodig om een correct overzicht te verkrijgen van het bedrag dat door Fluvius zal worden terugbetaald aan het OCMW. </w:t>
            </w:r>
          </w:p>
        </w:tc>
      </w:tr>
    </w:tbl>
    <w:p w14:paraId="2F37EB9A" w14:textId="77777777" w:rsidR="009774CF" w:rsidRPr="006F7119" w:rsidRDefault="009774CF" w:rsidP="009774CF">
      <w:pPr>
        <w:jc w:val="both"/>
        <w:rPr>
          <w:rFonts w:cstheme="minorHAnsi"/>
        </w:rPr>
      </w:pPr>
    </w:p>
    <w:p w14:paraId="0F563137" w14:textId="77777777" w:rsidR="009774CF" w:rsidRPr="006F7119" w:rsidRDefault="009774CF" w:rsidP="009774CF">
      <w:pPr>
        <w:jc w:val="both"/>
        <w:rPr>
          <w:rFonts w:cstheme="minorHAnsi"/>
        </w:rPr>
      </w:pPr>
      <w:r w:rsidRPr="006F7119">
        <w:rPr>
          <w:rFonts w:cstheme="minorHAnsi"/>
        </w:rPr>
        <w:t>De meegedeelde gegevens zullen door</w:t>
      </w:r>
      <w:r>
        <w:rPr>
          <w:rFonts w:cstheme="minorHAnsi"/>
        </w:rPr>
        <w:t xml:space="preserve"> </w:t>
      </w:r>
      <w:r w:rsidRPr="00B70E5D">
        <w:rPr>
          <w:rFonts w:cstheme="minorHAnsi"/>
          <w:noProof/>
        </w:rPr>
        <w:t>OCMW BONHEIDEN</w:t>
      </w:r>
      <w:r w:rsidRPr="006F7119">
        <w:rPr>
          <w:rFonts w:cstheme="minorHAnsi"/>
        </w:rPr>
        <w:t xml:space="preserve"> </w:t>
      </w:r>
      <w:r>
        <w:rPr>
          <w:rFonts w:cstheme="minorHAnsi"/>
        </w:rPr>
        <w:t>bijgehouden worden voor zolang nodig voor de uitvoering van in artikel 2 opgenoemde doeleinden.</w:t>
      </w:r>
    </w:p>
    <w:p w14:paraId="78AABC48" w14:textId="77777777" w:rsidR="009774CF" w:rsidRPr="006F7119" w:rsidRDefault="009774CF" w:rsidP="009774CF">
      <w:pPr>
        <w:jc w:val="both"/>
        <w:rPr>
          <w:rFonts w:cstheme="minorHAnsi"/>
        </w:rPr>
      </w:pPr>
    </w:p>
    <w:p w14:paraId="490603ED" w14:textId="77777777" w:rsidR="009774CF" w:rsidRPr="006F7119" w:rsidRDefault="009774CF" w:rsidP="009774CF">
      <w:pPr>
        <w:jc w:val="both"/>
        <w:rPr>
          <w:rFonts w:cstheme="minorHAnsi"/>
          <w:b/>
          <w:sz w:val="26"/>
          <w:szCs w:val="26"/>
          <w:u w:val="single"/>
        </w:rPr>
      </w:pPr>
      <w:r w:rsidRPr="006F7119">
        <w:rPr>
          <w:rFonts w:cstheme="minorHAnsi"/>
          <w:b/>
          <w:sz w:val="26"/>
          <w:szCs w:val="26"/>
          <w:u w:val="single"/>
        </w:rPr>
        <w:lastRenderedPageBreak/>
        <w:t xml:space="preserve">Artikel 5: De categorieën van ontvangers en derden die mogelijks de gegevens eveneens verkrijgen </w:t>
      </w:r>
    </w:p>
    <w:p w14:paraId="06D178FD" w14:textId="77777777" w:rsidR="009774CF" w:rsidRPr="006F7119" w:rsidRDefault="009774CF" w:rsidP="009774CF">
      <w:pPr>
        <w:jc w:val="both"/>
        <w:rPr>
          <w:rFonts w:cstheme="minorHAnsi"/>
        </w:rPr>
      </w:pPr>
      <w:r w:rsidRPr="00B70E5D">
        <w:rPr>
          <w:rFonts w:cstheme="minorHAnsi"/>
          <w:noProof/>
        </w:rPr>
        <w:t>OCMW BONHEIDEN</w:t>
      </w:r>
      <w:r>
        <w:rPr>
          <w:rFonts w:cstheme="minorHAnsi"/>
        </w:rPr>
        <w:t xml:space="preserve"> </w:t>
      </w:r>
      <w:r w:rsidRPr="006F7119">
        <w:rPr>
          <w:rFonts w:cstheme="minorHAnsi"/>
        </w:rPr>
        <w:t xml:space="preserve">zal de meegedeelde persoonsgegevens in het kader van de in artikel 2 vooropgestelde </w:t>
      </w:r>
      <w:proofErr w:type="spellStart"/>
      <w:r w:rsidRPr="006F7119">
        <w:rPr>
          <w:rFonts w:cstheme="minorHAnsi"/>
        </w:rPr>
        <w:t>finaliteiten</w:t>
      </w:r>
      <w:proofErr w:type="spellEnd"/>
      <w:r w:rsidRPr="006F7119">
        <w:rPr>
          <w:rFonts w:cstheme="minorHAnsi"/>
        </w:rPr>
        <w:t xml:space="preserve"> kunnen meedelen aan volgende categorie(</w:t>
      </w:r>
      <w:proofErr w:type="spellStart"/>
      <w:r w:rsidRPr="006F7119">
        <w:rPr>
          <w:rFonts w:cstheme="minorHAnsi"/>
        </w:rPr>
        <w:t>ën</w:t>
      </w:r>
      <w:proofErr w:type="spellEnd"/>
      <w:r w:rsidRPr="006F7119">
        <w:rPr>
          <w:rFonts w:cstheme="minorHAnsi"/>
        </w:rPr>
        <w:t>) van ontvangers:</w:t>
      </w:r>
    </w:p>
    <w:p w14:paraId="2D1B25E1" w14:textId="77777777" w:rsidR="009774CF" w:rsidRPr="006F7119" w:rsidRDefault="009774CF" w:rsidP="009774CF">
      <w:pPr>
        <w:pStyle w:val="Lijstalinea"/>
        <w:numPr>
          <w:ilvl w:val="0"/>
          <w:numId w:val="1"/>
        </w:numPr>
        <w:jc w:val="both"/>
        <w:rPr>
          <w:rFonts w:cstheme="minorHAnsi"/>
        </w:rPr>
      </w:pPr>
      <w:r w:rsidRPr="006F7119">
        <w:rPr>
          <w:rFonts w:cstheme="minorHAnsi"/>
        </w:rPr>
        <w:t>Volgende diensten van</w:t>
      </w:r>
      <w:r>
        <w:rPr>
          <w:rFonts w:cstheme="minorHAnsi"/>
        </w:rPr>
        <w:t xml:space="preserve"> </w:t>
      </w:r>
      <w:r w:rsidRPr="00B70E5D">
        <w:rPr>
          <w:rFonts w:cstheme="minorHAnsi"/>
          <w:noProof/>
        </w:rPr>
        <w:t>OCMW BONHEIDEN</w:t>
      </w:r>
      <w:r>
        <w:rPr>
          <w:rFonts w:cstheme="minorHAnsi"/>
        </w:rPr>
        <w:t xml:space="preserve"> </w:t>
      </w:r>
      <w:r w:rsidRPr="006F7119">
        <w:rPr>
          <w:rFonts w:cstheme="minorHAnsi"/>
        </w:rPr>
        <w:t xml:space="preserve">zullen toegang hebben tot de gevraagde persoonsgegevens: </w:t>
      </w:r>
    </w:p>
    <w:p w14:paraId="0588E369" w14:textId="77777777" w:rsidR="009774CF" w:rsidRPr="00066078" w:rsidRDefault="009774CF" w:rsidP="009774CF">
      <w:pPr>
        <w:pStyle w:val="Lijstalinea"/>
        <w:numPr>
          <w:ilvl w:val="1"/>
          <w:numId w:val="1"/>
        </w:numPr>
        <w:jc w:val="both"/>
        <w:rPr>
          <w:rFonts w:cstheme="minorHAnsi"/>
        </w:rPr>
      </w:pPr>
      <w:r w:rsidRPr="00066078">
        <w:rPr>
          <w:rFonts w:cstheme="minorHAnsi"/>
        </w:rPr>
        <w:t>De sociale diensten binnen het OCMW</w:t>
      </w:r>
      <w:r>
        <w:rPr>
          <w:rFonts w:cstheme="minorHAnsi"/>
        </w:rPr>
        <w:t>.</w:t>
      </w:r>
    </w:p>
    <w:p w14:paraId="6F88EF3C" w14:textId="77777777" w:rsidR="009774CF" w:rsidRPr="006F7119" w:rsidRDefault="009774CF" w:rsidP="009774CF">
      <w:pPr>
        <w:ind w:left="708"/>
        <w:jc w:val="both"/>
        <w:rPr>
          <w:rFonts w:cstheme="minorHAnsi"/>
        </w:rPr>
      </w:pPr>
      <w:r w:rsidRPr="006F7119">
        <w:rPr>
          <w:rFonts w:cstheme="minorHAnsi"/>
        </w:rPr>
        <w:t>Enkel personen die omwille van hun functieprofiel deze informatie nodig hebben voor de uitvoering van hun werk, krijgen toegang tot de informatie.</w:t>
      </w:r>
    </w:p>
    <w:p w14:paraId="734EC48F" w14:textId="77777777" w:rsidR="009774CF" w:rsidRPr="006F7119" w:rsidRDefault="009774CF" w:rsidP="009774CF">
      <w:pPr>
        <w:jc w:val="both"/>
        <w:rPr>
          <w:rFonts w:cstheme="minorHAnsi"/>
        </w:rPr>
      </w:pPr>
      <w:r w:rsidRPr="006F7119">
        <w:rPr>
          <w:rFonts w:cstheme="minorHAnsi"/>
          <w:szCs w:val="20"/>
        </w:rPr>
        <w:t>De gegevens zullen bovendien niet gedeeld worden met derden.</w:t>
      </w:r>
    </w:p>
    <w:p w14:paraId="2FD79437" w14:textId="77777777" w:rsidR="009774CF" w:rsidRPr="006F7119" w:rsidRDefault="009774CF" w:rsidP="009774CF">
      <w:pPr>
        <w:jc w:val="both"/>
        <w:rPr>
          <w:rFonts w:cstheme="minorHAnsi"/>
          <w:b/>
          <w:sz w:val="26"/>
          <w:szCs w:val="26"/>
          <w:u w:val="single"/>
        </w:rPr>
      </w:pPr>
      <w:r w:rsidRPr="006F7119">
        <w:rPr>
          <w:rFonts w:cstheme="minorHAnsi"/>
          <w:b/>
          <w:sz w:val="26"/>
          <w:szCs w:val="26"/>
          <w:u w:val="single"/>
        </w:rPr>
        <w:t>Artikel 6: Periodiciteit en duur van de mededeling</w:t>
      </w:r>
    </w:p>
    <w:p w14:paraId="7C5DDBF7" w14:textId="77777777" w:rsidR="009774CF" w:rsidRPr="006F7119" w:rsidRDefault="009774CF" w:rsidP="009774CF">
      <w:pPr>
        <w:jc w:val="both"/>
        <w:rPr>
          <w:rFonts w:cstheme="minorHAnsi"/>
        </w:rPr>
      </w:pPr>
      <w:r w:rsidRPr="006F7119">
        <w:rPr>
          <w:rFonts w:cstheme="minorHAnsi"/>
        </w:rPr>
        <w:t>De persoonsgegevens zullen PERIODIEK worden meegedeeld naargelang het doeleinde van de verdere verwerking door het OCMW:</w:t>
      </w:r>
    </w:p>
    <w:p w14:paraId="37CC98B4" w14:textId="77777777" w:rsidR="009774CF" w:rsidRPr="006F7119" w:rsidRDefault="009774CF" w:rsidP="009774CF">
      <w:pPr>
        <w:pStyle w:val="Lijstalinea"/>
        <w:numPr>
          <w:ilvl w:val="0"/>
          <w:numId w:val="22"/>
        </w:numPr>
        <w:jc w:val="both"/>
        <w:rPr>
          <w:rStyle w:val="eop"/>
          <w:rFonts w:cstheme="minorHAnsi"/>
        </w:rPr>
      </w:pPr>
      <w:r w:rsidRPr="006F7119">
        <w:rPr>
          <w:rStyle w:val="spellingerror"/>
          <w:rFonts w:cstheme="minorHAnsi"/>
          <w:color w:val="000000"/>
          <w:shd w:val="clear" w:color="auto" w:fill="FFFFFF"/>
        </w:rPr>
        <w:t>Voor de LAC dossiers bepaalt Fluvius</w:t>
      </w:r>
      <w:r w:rsidRPr="006F7119">
        <w:rPr>
          <w:rStyle w:val="normaltextrun"/>
          <w:rFonts w:cstheme="minorHAnsi"/>
          <w:color w:val="000000"/>
          <w:shd w:val="clear" w:color="auto" w:fill="FFFFFF"/>
        </w:rPr>
        <w:t xml:space="preserve"> de noodzaak per gemeente aan de hand van het aantal betrokken dossiers (gemiddeld 100 </w:t>
      </w:r>
      <w:r w:rsidRPr="006F7119">
        <w:rPr>
          <w:rStyle w:val="contextualspellingandgrammarerror"/>
          <w:rFonts w:cstheme="minorHAnsi"/>
          <w:color w:val="000000"/>
          <w:shd w:val="clear" w:color="auto" w:fill="FFFFFF"/>
        </w:rPr>
        <w:t>dossiers /</w:t>
      </w:r>
      <w:r w:rsidRPr="006F7119">
        <w:rPr>
          <w:rStyle w:val="normaltextrun"/>
          <w:rFonts w:cstheme="minorHAnsi"/>
          <w:color w:val="000000"/>
          <w:shd w:val="clear" w:color="auto" w:fill="FFFFFF"/>
        </w:rPr>
        <w:t xml:space="preserve"> maand voor </w:t>
      </w:r>
      <w:r w:rsidRPr="006F7119">
        <w:rPr>
          <w:rStyle w:val="spellingerror"/>
          <w:rFonts w:cstheme="minorHAnsi"/>
          <w:color w:val="000000"/>
          <w:shd w:val="clear" w:color="auto" w:fill="FFFFFF"/>
        </w:rPr>
        <w:t>Fluvius</w:t>
      </w:r>
      <w:r w:rsidRPr="006F7119">
        <w:rPr>
          <w:rStyle w:val="normaltextrun"/>
          <w:rFonts w:cstheme="minorHAnsi"/>
          <w:color w:val="000000"/>
          <w:shd w:val="clear" w:color="auto" w:fill="FFFFFF"/>
        </w:rPr>
        <w:t>)</w:t>
      </w:r>
    </w:p>
    <w:p w14:paraId="3F0B028A" w14:textId="77777777" w:rsidR="009774CF" w:rsidRPr="006F7119" w:rsidRDefault="009774CF" w:rsidP="009774CF">
      <w:pPr>
        <w:pStyle w:val="paragraph"/>
        <w:numPr>
          <w:ilvl w:val="0"/>
          <w:numId w:val="22"/>
        </w:numPr>
        <w:spacing w:before="0" w:beforeAutospacing="0" w:after="0" w:afterAutospacing="0"/>
        <w:textAlignment w:val="baseline"/>
        <w:rPr>
          <w:rStyle w:val="normaltextrun"/>
          <w:rFonts w:asciiTheme="minorHAnsi" w:hAnsiTheme="minorHAnsi" w:cstheme="minorHAnsi"/>
          <w:sz w:val="18"/>
          <w:szCs w:val="18"/>
        </w:rPr>
      </w:pPr>
      <w:r w:rsidRPr="006F7119">
        <w:rPr>
          <w:rStyle w:val="normaltextrun"/>
          <w:rFonts w:asciiTheme="minorHAnsi" w:hAnsiTheme="minorHAnsi" w:cstheme="minorHAnsi"/>
          <w:sz w:val="22"/>
          <w:szCs w:val="22"/>
        </w:rPr>
        <w:t>De meerderheid van de rapporten wordt op vaste tijdstippen aan het OCMW bezorgd, over het algemeen wekelijks, jaarlijks of op ad hoc basis wanneer daartoe de vraag wordt gesteld door het OCMW.</w:t>
      </w:r>
    </w:p>
    <w:p w14:paraId="246D371C" w14:textId="77777777" w:rsidR="009774CF" w:rsidRPr="006F7119" w:rsidRDefault="009774CF" w:rsidP="009774CF">
      <w:pPr>
        <w:pStyle w:val="paragraph"/>
        <w:spacing w:before="0" w:beforeAutospacing="0" w:after="0" w:afterAutospacing="0"/>
        <w:ind w:left="720"/>
        <w:textAlignment w:val="baseline"/>
        <w:rPr>
          <w:rFonts w:asciiTheme="minorHAnsi" w:hAnsiTheme="minorHAnsi" w:cstheme="minorHAnsi"/>
          <w:sz w:val="18"/>
          <w:szCs w:val="18"/>
        </w:rPr>
      </w:pPr>
    </w:p>
    <w:p w14:paraId="0CE7F1E2" w14:textId="77777777" w:rsidR="009774CF" w:rsidRPr="006F7119" w:rsidRDefault="009774CF" w:rsidP="009774CF">
      <w:pPr>
        <w:pStyle w:val="paragraph"/>
        <w:numPr>
          <w:ilvl w:val="0"/>
          <w:numId w:val="22"/>
        </w:numPr>
        <w:spacing w:before="0" w:beforeAutospacing="0" w:after="0" w:afterAutospacing="0"/>
        <w:textAlignment w:val="baseline"/>
        <w:rPr>
          <w:rStyle w:val="normaltextrun"/>
          <w:rFonts w:asciiTheme="minorHAnsi" w:hAnsiTheme="minorHAnsi" w:cstheme="minorBidi"/>
          <w:sz w:val="18"/>
          <w:szCs w:val="18"/>
        </w:rPr>
      </w:pPr>
      <w:r w:rsidRPr="2AD319CF">
        <w:rPr>
          <w:rFonts w:asciiTheme="minorHAnsi" w:hAnsiTheme="minorHAnsi" w:cstheme="minorBidi"/>
          <w:sz w:val="22"/>
          <w:szCs w:val="22"/>
        </w:rPr>
        <w:t xml:space="preserve">Eenmaal per jaar na de winterperiode (in </w:t>
      </w:r>
      <w:r>
        <w:rPr>
          <w:rFonts w:asciiTheme="minorHAnsi" w:hAnsiTheme="minorHAnsi" w:cstheme="minorBidi"/>
          <w:sz w:val="22"/>
          <w:szCs w:val="22"/>
        </w:rPr>
        <w:t>mei</w:t>
      </w:r>
      <w:r w:rsidRPr="2AD319CF">
        <w:rPr>
          <w:rFonts w:asciiTheme="minorHAnsi" w:hAnsiTheme="minorHAnsi" w:cstheme="minorBidi"/>
          <w:sz w:val="22"/>
          <w:szCs w:val="22"/>
        </w:rPr>
        <w:t xml:space="preserve">) bezorgt Fluvius een lijst met gegevens omtrent de netgebruikers </w:t>
      </w:r>
      <w:r w:rsidRPr="2AD319CF">
        <w:rPr>
          <w:rStyle w:val="normaltextrun"/>
          <w:rFonts w:asciiTheme="minorHAnsi" w:hAnsiTheme="minorHAnsi" w:cstheme="minorBidi"/>
          <w:color w:val="000000"/>
          <w:sz w:val="22"/>
          <w:szCs w:val="22"/>
          <w:shd w:val="clear" w:color="auto" w:fill="FFFFFF"/>
        </w:rPr>
        <w:t>die in aanmerking kwamen voor minimale levering.</w:t>
      </w:r>
    </w:p>
    <w:p w14:paraId="3937343B" w14:textId="77777777" w:rsidR="009774CF" w:rsidRPr="006F7119" w:rsidRDefault="009774CF" w:rsidP="009774CF">
      <w:pPr>
        <w:pStyle w:val="paragraph"/>
        <w:spacing w:before="0" w:beforeAutospacing="0" w:after="0" w:afterAutospacing="0"/>
        <w:textAlignment w:val="baseline"/>
        <w:rPr>
          <w:rFonts w:asciiTheme="minorHAnsi" w:hAnsiTheme="minorHAnsi" w:cstheme="minorHAnsi"/>
          <w:sz w:val="18"/>
          <w:szCs w:val="18"/>
        </w:rPr>
      </w:pPr>
    </w:p>
    <w:p w14:paraId="15DBA011" w14:textId="77777777" w:rsidR="009774CF" w:rsidRDefault="009774CF" w:rsidP="009774CF">
      <w:pPr>
        <w:jc w:val="both"/>
        <w:rPr>
          <w:rFonts w:cstheme="minorHAnsi"/>
        </w:rPr>
      </w:pPr>
      <w:r w:rsidRPr="006F7119">
        <w:rPr>
          <w:rFonts w:cstheme="minorHAnsi"/>
        </w:rPr>
        <w:t xml:space="preserve">De mededeling van de persoonsgegevens gebeurt VOOR ONBEPAALDE DUUR omdat de samenwerking tussen </w:t>
      </w:r>
      <w:proofErr w:type="spellStart"/>
      <w:r w:rsidRPr="006F7119">
        <w:rPr>
          <w:rFonts w:cstheme="minorHAnsi"/>
        </w:rPr>
        <w:t>Fluvius</w:t>
      </w:r>
      <w:proofErr w:type="spellEnd"/>
      <w:r w:rsidRPr="006F7119">
        <w:rPr>
          <w:rFonts w:cstheme="minorHAnsi"/>
        </w:rPr>
        <w:t xml:space="preserve"> en de </w:t>
      </w:r>
      <w:proofErr w:type="spellStart"/>
      <w:r w:rsidRPr="006F7119">
        <w:rPr>
          <w:rFonts w:cstheme="minorHAnsi"/>
        </w:rPr>
        <w:t>OCMW’s</w:t>
      </w:r>
      <w:proofErr w:type="spellEnd"/>
      <w:r w:rsidRPr="006F7119">
        <w:rPr>
          <w:rFonts w:cstheme="minorHAnsi"/>
        </w:rPr>
        <w:t xml:space="preserve"> voor bovenstaande doeleinden voor onbepaalde tijd blijft gelden.</w:t>
      </w:r>
    </w:p>
    <w:p w14:paraId="25985D7B" w14:textId="77777777" w:rsidR="009774CF" w:rsidRPr="006F7119" w:rsidRDefault="009774CF" w:rsidP="009774CF">
      <w:pPr>
        <w:jc w:val="both"/>
        <w:rPr>
          <w:rFonts w:cstheme="minorHAnsi"/>
        </w:rPr>
      </w:pPr>
      <w:r w:rsidRPr="00EC759D">
        <w:rPr>
          <w:rFonts w:cstheme="minorHAnsi"/>
        </w:rPr>
        <w:t>Echter blijft de uitgewisselde informatie op het OCMW-portaal maximaal 2 jaar ter beschikking voor het OCMW.</w:t>
      </w:r>
    </w:p>
    <w:p w14:paraId="6146FF17" w14:textId="77777777" w:rsidR="009774CF" w:rsidRPr="006F7119" w:rsidRDefault="009774CF" w:rsidP="009774CF">
      <w:pPr>
        <w:jc w:val="both"/>
        <w:rPr>
          <w:rFonts w:cstheme="minorHAnsi"/>
        </w:rPr>
      </w:pPr>
    </w:p>
    <w:p w14:paraId="7BB4F32A" w14:textId="77777777" w:rsidR="009774CF" w:rsidRPr="006F7119" w:rsidRDefault="009774CF" w:rsidP="009774CF">
      <w:pPr>
        <w:rPr>
          <w:rFonts w:cstheme="minorHAnsi"/>
          <w:b/>
          <w:sz w:val="26"/>
          <w:szCs w:val="26"/>
          <w:u w:val="single"/>
        </w:rPr>
      </w:pPr>
      <w:r w:rsidRPr="006F7119">
        <w:rPr>
          <w:rFonts w:cstheme="minorHAnsi"/>
          <w:b/>
          <w:sz w:val="26"/>
          <w:szCs w:val="26"/>
          <w:u w:val="single"/>
        </w:rPr>
        <w:t>Artikel 7: Beveiligingsmaatregelen</w:t>
      </w:r>
    </w:p>
    <w:p w14:paraId="67E17BFB" w14:textId="77777777" w:rsidR="009774CF" w:rsidRPr="006F7119" w:rsidRDefault="009774CF" w:rsidP="009774CF">
      <w:pPr>
        <w:jc w:val="both"/>
        <w:rPr>
          <w:rFonts w:cstheme="minorHAnsi"/>
        </w:rPr>
      </w:pPr>
      <w:r w:rsidRPr="006F7119">
        <w:rPr>
          <w:rFonts w:cstheme="minorHAnsi"/>
        </w:rPr>
        <w:t>De partijen nemen en handhaven passende technische en organisatorische maatregelen om de rechten en vrijheden van de betrokkenen te waarborgen. Deze maatregelen dienen om de persoonsgegevens adequaat te beveiligen en beveiligd te houden tegen verlies of enige vorm van onzorgvuldig, ondeskundig of onrechtmatig gebruik of verwerking of toegang, waarbij rekening wordt gehouden met de aard van de te beschermen gegevens, het risico van de verwerking, de stand van de techniek en de uitvoeringskosten van de maatregelen.</w:t>
      </w:r>
    </w:p>
    <w:p w14:paraId="505E3169" w14:textId="77777777" w:rsidR="009774CF" w:rsidRPr="006F7119" w:rsidRDefault="009774CF" w:rsidP="009774CF">
      <w:pPr>
        <w:jc w:val="both"/>
        <w:rPr>
          <w:rFonts w:cstheme="minorHAnsi"/>
        </w:rPr>
      </w:pPr>
      <w:r w:rsidRPr="006F7119">
        <w:rPr>
          <w:rFonts w:cstheme="minorHAnsi"/>
        </w:rPr>
        <w:t>Volgende maatregelen worden getroffen ter beveiliging van de mededeling van de persoonsgegevens, vermeld in artikel 3:</w:t>
      </w:r>
    </w:p>
    <w:p w14:paraId="489A7232" w14:textId="77777777" w:rsidR="009774CF" w:rsidRPr="006F7119" w:rsidRDefault="009774CF" w:rsidP="009774CF">
      <w:pPr>
        <w:jc w:val="both"/>
        <w:rPr>
          <w:rStyle w:val="normaltextrun"/>
          <w:rFonts w:cstheme="minorHAnsi"/>
        </w:rPr>
      </w:pPr>
      <w:r w:rsidRPr="006F7119">
        <w:rPr>
          <w:rFonts w:cstheme="minorHAnsi"/>
        </w:rPr>
        <w:t xml:space="preserve">De gegevens zullen worden uitgewisseld via het ‘Partnerportaal’ van Fluvius (ECM). Een platform dat dient voor samenwerking en uitwisseling van informatie met andere partijen, waaronder de </w:t>
      </w:r>
      <w:proofErr w:type="spellStart"/>
      <w:r w:rsidRPr="006F7119">
        <w:rPr>
          <w:rFonts w:cstheme="minorHAnsi"/>
        </w:rPr>
        <w:t>OCMW’s</w:t>
      </w:r>
      <w:proofErr w:type="spellEnd"/>
      <w:r w:rsidRPr="006F7119">
        <w:rPr>
          <w:rFonts w:cstheme="minorHAnsi"/>
        </w:rPr>
        <w:t>.</w:t>
      </w:r>
    </w:p>
    <w:p w14:paraId="681BB4F7" w14:textId="77777777" w:rsidR="009774CF" w:rsidRPr="006F7119" w:rsidRDefault="009774CF" w:rsidP="009774CF">
      <w:pPr>
        <w:pStyle w:val="paragraph"/>
        <w:spacing w:before="0" w:beforeAutospacing="0" w:after="0" w:afterAutospacing="0"/>
        <w:ind w:right="15"/>
        <w:jc w:val="both"/>
        <w:textAlignment w:val="baseline"/>
        <w:rPr>
          <w:rStyle w:val="normaltextrun"/>
          <w:rFonts w:asciiTheme="minorHAnsi" w:hAnsiTheme="minorHAnsi" w:cstheme="minorHAnsi"/>
          <w:color w:val="000000"/>
          <w:sz w:val="22"/>
          <w:szCs w:val="22"/>
          <w:shd w:val="clear" w:color="auto" w:fill="FFFFFF"/>
        </w:rPr>
      </w:pPr>
      <w:r w:rsidRPr="006F7119">
        <w:rPr>
          <w:rStyle w:val="normaltextrun"/>
          <w:rFonts w:asciiTheme="minorHAnsi" w:hAnsiTheme="minorHAnsi" w:cstheme="minorHAnsi"/>
          <w:color w:val="000000"/>
          <w:sz w:val="22"/>
          <w:szCs w:val="22"/>
          <w:shd w:val="clear" w:color="auto" w:fill="FFFFFF"/>
        </w:rPr>
        <w:t xml:space="preserve">De toegangen tot dit platform en de uit te wisselen gegevens worden geregeld via het toekennen van de juiste autorisatierollen en het uitvoeren van een regelmatige controle hierop. </w:t>
      </w:r>
      <w:r>
        <w:rPr>
          <w:rStyle w:val="normaltextrun"/>
          <w:rFonts w:asciiTheme="minorHAnsi" w:hAnsiTheme="minorHAnsi" w:cstheme="minorHAnsi"/>
          <w:color w:val="000000"/>
          <w:sz w:val="22"/>
          <w:szCs w:val="22"/>
          <w:shd w:val="clear" w:color="auto" w:fill="FFFFFF"/>
        </w:rPr>
        <w:br/>
      </w:r>
      <w:r w:rsidRPr="006F7119">
        <w:rPr>
          <w:rStyle w:val="normaltextrun"/>
          <w:rFonts w:asciiTheme="minorHAnsi" w:hAnsiTheme="minorHAnsi" w:cstheme="minorHAnsi"/>
          <w:color w:val="000000"/>
          <w:sz w:val="22"/>
          <w:szCs w:val="22"/>
          <w:shd w:val="clear" w:color="auto" w:fill="FFFFFF"/>
        </w:rPr>
        <w:lastRenderedPageBreak/>
        <w:t>Elke OCMW medewerker heeft dan ook enkel toegang tot het ECM platform met de documenten van zijn/haar gemeente.</w:t>
      </w:r>
    </w:p>
    <w:p w14:paraId="09FA488B" w14:textId="77777777" w:rsidR="009774CF" w:rsidRPr="006F7119" w:rsidRDefault="009774CF" w:rsidP="009774CF">
      <w:pPr>
        <w:pStyle w:val="paragraph"/>
        <w:spacing w:before="0" w:beforeAutospacing="0" w:after="0" w:afterAutospacing="0"/>
        <w:ind w:right="15"/>
        <w:jc w:val="both"/>
        <w:textAlignment w:val="baseline"/>
        <w:rPr>
          <w:rStyle w:val="normaltextrun"/>
          <w:rFonts w:asciiTheme="minorHAnsi" w:hAnsiTheme="minorHAnsi" w:cstheme="minorHAnsi"/>
          <w:color w:val="000000"/>
          <w:sz w:val="22"/>
          <w:szCs w:val="22"/>
          <w:shd w:val="clear" w:color="auto" w:fill="FFFFFF"/>
        </w:rPr>
      </w:pPr>
    </w:p>
    <w:p w14:paraId="61BDA3AF" w14:textId="77777777" w:rsidR="009774CF" w:rsidRPr="006F7119" w:rsidRDefault="009774CF" w:rsidP="009774CF">
      <w:pPr>
        <w:pStyle w:val="paragraph"/>
        <w:spacing w:before="0" w:beforeAutospacing="0" w:after="0" w:afterAutospacing="0"/>
        <w:ind w:right="15"/>
        <w:jc w:val="both"/>
        <w:textAlignment w:val="baseline"/>
        <w:rPr>
          <w:rStyle w:val="normaltextrun"/>
          <w:rFonts w:asciiTheme="minorHAnsi" w:hAnsiTheme="minorHAnsi" w:cstheme="minorHAnsi"/>
          <w:color w:val="000000"/>
          <w:sz w:val="22"/>
          <w:szCs w:val="22"/>
          <w:shd w:val="clear" w:color="auto" w:fill="FFFFFF"/>
        </w:rPr>
      </w:pPr>
      <w:r w:rsidRPr="006F7119">
        <w:rPr>
          <w:rStyle w:val="normaltextrun"/>
          <w:rFonts w:asciiTheme="minorHAnsi" w:hAnsiTheme="minorHAnsi" w:cstheme="minorHAnsi"/>
          <w:color w:val="000000"/>
          <w:sz w:val="22"/>
          <w:szCs w:val="22"/>
          <w:shd w:val="clear" w:color="auto" w:fill="FFFFFF"/>
        </w:rPr>
        <w:t>Daarnaast zijn ook verschillende technische beveiligingsmaatregelen voorzien zodat onbevoegden geen toegang tot de data kunnen verkrijgen (TLS kanaal, encryptie, bijhouden van audit logs, …).</w:t>
      </w:r>
      <w:r w:rsidRPr="006F7119">
        <w:rPr>
          <w:rStyle w:val="eop"/>
          <w:rFonts w:asciiTheme="minorHAnsi" w:hAnsiTheme="minorHAnsi" w:cstheme="minorHAnsi"/>
          <w:color w:val="000000"/>
          <w:sz w:val="22"/>
          <w:szCs w:val="22"/>
          <w:shd w:val="clear" w:color="auto" w:fill="FFFFFF"/>
        </w:rPr>
        <w:t> </w:t>
      </w:r>
    </w:p>
    <w:p w14:paraId="433D4A57" w14:textId="77777777" w:rsidR="009774CF" w:rsidRPr="006F7119" w:rsidRDefault="009774CF" w:rsidP="009774CF">
      <w:pPr>
        <w:pStyle w:val="paragraph"/>
        <w:spacing w:before="0" w:beforeAutospacing="0" w:after="0" w:afterAutospacing="0"/>
        <w:ind w:right="15"/>
        <w:jc w:val="both"/>
        <w:textAlignment w:val="baseline"/>
        <w:rPr>
          <w:rStyle w:val="normaltextrun"/>
          <w:rFonts w:asciiTheme="minorHAnsi" w:hAnsiTheme="minorHAnsi" w:cstheme="minorHAnsi"/>
          <w:sz w:val="22"/>
          <w:szCs w:val="22"/>
          <w:highlight w:val="magenta"/>
        </w:rPr>
      </w:pPr>
    </w:p>
    <w:p w14:paraId="2159B650" w14:textId="77777777" w:rsidR="009774CF" w:rsidRPr="006F7119" w:rsidRDefault="009774CF" w:rsidP="009774CF">
      <w:pPr>
        <w:pStyle w:val="paragraph"/>
        <w:spacing w:before="0" w:beforeAutospacing="0" w:after="0" w:afterAutospacing="0"/>
        <w:ind w:right="15"/>
        <w:jc w:val="both"/>
        <w:textAlignment w:val="baseline"/>
        <w:rPr>
          <w:rFonts w:asciiTheme="minorHAnsi" w:hAnsiTheme="minorHAnsi" w:cstheme="minorHAnsi"/>
        </w:rPr>
      </w:pPr>
    </w:p>
    <w:p w14:paraId="09B3D237" w14:textId="77777777" w:rsidR="009774CF" w:rsidRDefault="009774CF" w:rsidP="009774CF">
      <w:pPr>
        <w:jc w:val="both"/>
        <w:rPr>
          <w:rFonts w:cstheme="minorHAnsi"/>
        </w:rPr>
      </w:pPr>
      <w:r w:rsidRPr="00B70E5D">
        <w:rPr>
          <w:rFonts w:cstheme="minorHAnsi"/>
          <w:noProof/>
        </w:rPr>
        <w:t>OCMW BONHEIDEN</w:t>
      </w:r>
      <w:r>
        <w:rPr>
          <w:rFonts w:cstheme="minorHAnsi"/>
        </w:rPr>
        <w:t xml:space="preserve"> </w:t>
      </w:r>
      <w:r w:rsidRPr="006F7119">
        <w:rPr>
          <w:rFonts w:cstheme="minorHAnsi"/>
        </w:rPr>
        <w:t>treft ten minste volgende organisatorische en technische beveiligingsmaatregelen ter beveiliging van de ontvangen persoonsgegevens bij verdere verwerking:</w:t>
      </w:r>
    </w:p>
    <w:p w14:paraId="52942F78" w14:textId="77777777" w:rsidR="009774CF" w:rsidRPr="002A379D" w:rsidRDefault="009774CF" w:rsidP="009774CF">
      <w:pPr>
        <w:pStyle w:val="Lijstalinea"/>
        <w:numPr>
          <w:ilvl w:val="0"/>
          <w:numId w:val="24"/>
        </w:numPr>
        <w:jc w:val="both"/>
      </w:pPr>
      <w:r w:rsidRPr="669998CB">
        <w:t>De organisatie beschikt over een schriftelijke versie van het veiligheidsbeleid en veiligheidsplan, waarin ook de bescherming van persoonsgegevens is opgenomen.</w:t>
      </w:r>
    </w:p>
    <w:p w14:paraId="19EDDDDF" w14:textId="77777777" w:rsidR="009774CF" w:rsidRDefault="009774CF" w:rsidP="009774CF">
      <w:pPr>
        <w:pStyle w:val="Lijstalinea"/>
        <w:numPr>
          <w:ilvl w:val="0"/>
          <w:numId w:val="24"/>
        </w:numPr>
        <w:jc w:val="both"/>
      </w:pPr>
      <w:r w:rsidRPr="669998CB">
        <w:t>De risico’s en beveiligingsbehoeften die eigen zijn aan de organisatie en die de verwerking van persoonsgegevens worden geëvalueerd.</w:t>
      </w:r>
    </w:p>
    <w:p w14:paraId="55656E3B" w14:textId="77777777" w:rsidR="009774CF" w:rsidRDefault="009774CF" w:rsidP="009774CF">
      <w:pPr>
        <w:pStyle w:val="Lijstalinea"/>
        <w:numPr>
          <w:ilvl w:val="0"/>
          <w:numId w:val="24"/>
        </w:numPr>
        <w:jc w:val="both"/>
      </w:pPr>
      <w:r w:rsidRPr="669998CB">
        <w:t>De diverse dragers waarbij persoonsgegevens betrokken binnen de organisatie dienen geïdentificeerd te worden.</w:t>
      </w:r>
    </w:p>
    <w:p w14:paraId="2F42AC72" w14:textId="77777777" w:rsidR="009774CF" w:rsidRDefault="009774CF" w:rsidP="009774CF">
      <w:pPr>
        <w:pStyle w:val="Lijstalinea"/>
        <w:numPr>
          <w:ilvl w:val="0"/>
          <w:numId w:val="24"/>
        </w:numPr>
        <w:jc w:val="both"/>
        <w:rPr>
          <w:rFonts w:cstheme="minorHAnsi"/>
        </w:rPr>
      </w:pPr>
      <w:r>
        <w:rPr>
          <w:rFonts w:cstheme="minorHAnsi"/>
        </w:rPr>
        <w:t>D</w:t>
      </w:r>
      <w:r w:rsidRPr="006F7119">
        <w:rPr>
          <w:rFonts w:cstheme="minorHAnsi"/>
        </w:rPr>
        <w:t xml:space="preserve">e interne en externe personeelsleden die bij de verwerking van persoonsgegevens betrokken zijn, </w:t>
      </w:r>
      <w:r>
        <w:rPr>
          <w:rFonts w:cstheme="minorHAnsi"/>
        </w:rPr>
        <w:t xml:space="preserve">dienen </w:t>
      </w:r>
      <w:r w:rsidRPr="006F7119">
        <w:rPr>
          <w:rFonts w:cstheme="minorHAnsi"/>
        </w:rPr>
        <w:t xml:space="preserve">goed op de hoogte </w:t>
      </w:r>
      <w:r>
        <w:rPr>
          <w:rFonts w:cstheme="minorHAnsi"/>
        </w:rPr>
        <w:t xml:space="preserve">te zijn </w:t>
      </w:r>
      <w:r w:rsidRPr="006F7119">
        <w:rPr>
          <w:rFonts w:cstheme="minorHAnsi"/>
        </w:rPr>
        <w:t>van de vertrouwelijkheids- en beveiligingsplichten ten aanzien van deze gegevens die zowel voortvloeien uit de verschillende wettelijke vereisten als uit het beveiligingsplan</w:t>
      </w:r>
      <w:r>
        <w:rPr>
          <w:rFonts w:cstheme="minorHAnsi"/>
        </w:rPr>
        <w:t>.</w:t>
      </w:r>
    </w:p>
    <w:p w14:paraId="2BDE512E" w14:textId="77777777" w:rsidR="009774CF" w:rsidRDefault="009774CF" w:rsidP="009774CF">
      <w:pPr>
        <w:pStyle w:val="Lijstalinea"/>
        <w:numPr>
          <w:ilvl w:val="0"/>
          <w:numId w:val="24"/>
        </w:numPr>
        <w:jc w:val="both"/>
      </w:pPr>
      <w:r w:rsidRPr="669998CB">
        <w:t>De geheimhoudingsplicht van de medewerkers bij het OCMW is geregeld via wettelijke, statutaire dan wel een contractuele verplichting.</w:t>
      </w:r>
    </w:p>
    <w:p w14:paraId="0ADD1B4B" w14:textId="77777777" w:rsidR="009774CF" w:rsidRDefault="009774CF" w:rsidP="009774CF">
      <w:pPr>
        <w:pStyle w:val="Lijstalinea"/>
        <w:numPr>
          <w:ilvl w:val="0"/>
          <w:numId w:val="24"/>
        </w:numPr>
        <w:jc w:val="both"/>
      </w:pPr>
      <w:r w:rsidRPr="669998CB">
        <w:t>Beheersmaatregelen worden genomen ter verhindering van de niet-gemachtigde of onnodige fysieke toegang tot dragers die persoonsgegevens bevatten.</w:t>
      </w:r>
    </w:p>
    <w:p w14:paraId="5F6CCDF5" w14:textId="77777777" w:rsidR="009774CF" w:rsidRDefault="009774CF" w:rsidP="009774CF">
      <w:pPr>
        <w:pStyle w:val="Lijstalinea"/>
        <w:numPr>
          <w:ilvl w:val="0"/>
          <w:numId w:val="24"/>
        </w:numPr>
        <w:jc w:val="both"/>
      </w:pPr>
      <w:r w:rsidRPr="669998CB">
        <w:t>De nodige maatregelen worden voorzien ter verhindering van elke fysieke schade die de persoonsgegevens in gevaar zouden kunnen brengen.</w:t>
      </w:r>
    </w:p>
    <w:p w14:paraId="6C26154E" w14:textId="77777777" w:rsidR="009774CF" w:rsidRDefault="009774CF" w:rsidP="009774CF">
      <w:pPr>
        <w:pStyle w:val="Lijstalinea"/>
        <w:numPr>
          <w:ilvl w:val="0"/>
          <w:numId w:val="24"/>
        </w:numPr>
        <w:jc w:val="both"/>
      </w:pPr>
      <w:r w:rsidRPr="669998CB">
        <w:t>Nemen van beheersmaatregelen ter bescherming van de verschillende netwerken waarmee de apparatuur die de persoonsgegevens verwerkt, is verbonden.</w:t>
      </w:r>
    </w:p>
    <w:p w14:paraId="0C0C415B" w14:textId="77777777" w:rsidR="009774CF" w:rsidRDefault="009774CF" w:rsidP="009774CF">
      <w:pPr>
        <w:pStyle w:val="Lijstalinea"/>
        <w:numPr>
          <w:ilvl w:val="0"/>
          <w:numId w:val="24"/>
        </w:numPr>
        <w:jc w:val="both"/>
      </w:pPr>
      <w:r w:rsidRPr="669998CB">
        <w:t>Een actuele lijst van de verschillende bevoegde personen die toegang hebben tot de persoonsgegevens en van hun respectievelijk toegangsniveau (creatie, raadpleging, wijziging, vernietiging) is beschikbaar.</w:t>
      </w:r>
    </w:p>
    <w:p w14:paraId="4D3408D0" w14:textId="77777777" w:rsidR="009774CF" w:rsidRDefault="009774CF" w:rsidP="009774CF">
      <w:pPr>
        <w:pStyle w:val="Lijstalinea"/>
        <w:numPr>
          <w:ilvl w:val="0"/>
          <w:numId w:val="24"/>
        </w:numPr>
        <w:jc w:val="both"/>
      </w:pPr>
      <w:r w:rsidRPr="669998CB">
        <w:t>Op de betrokken informatiesystemen is een mechanisme voor toegangsmachtiging geïnstalleerd zodat de persoonsgegevens en de verwerkingen die er betrekking op hebben enkel toegankelijk zijn voor de personen en toepassingen die hiertoe uitdrukkelijk gemachtigd zijn.</w:t>
      </w:r>
    </w:p>
    <w:p w14:paraId="6042FBB6" w14:textId="77777777" w:rsidR="009774CF" w:rsidRDefault="009774CF" w:rsidP="009774CF">
      <w:pPr>
        <w:pStyle w:val="Lijstalinea"/>
        <w:numPr>
          <w:ilvl w:val="0"/>
          <w:numId w:val="24"/>
        </w:numPr>
        <w:jc w:val="both"/>
      </w:pPr>
      <w:r w:rsidRPr="669998CB">
        <w:t>Betrokken informatiesystemen dienen zodanig ontworpen dat de identiteit permanent geregistreerd wordt van diegenen die toegang hebben gehad tot de persoonsgegevens .</w:t>
      </w:r>
    </w:p>
    <w:p w14:paraId="04BF6164" w14:textId="77777777" w:rsidR="009774CF" w:rsidRDefault="009774CF" w:rsidP="009774CF">
      <w:pPr>
        <w:pStyle w:val="Lijstalinea"/>
        <w:numPr>
          <w:ilvl w:val="0"/>
          <w:numId w:val="24"/>
        </w:numPr>
        <w:jc w:val="both"/>
      </w:pPr>
      <w:r w:rsidRPr="669998CB">
        <w:t>De geldigheid en doeltreffendheid in de tijd van de ingestelde organisatorische en technische maatregelen wordt gecontroleerd ter garantie van de beveiliging van de persoonsgegevens.</w:t>
      </w:r>
    </w:p>
    <w:p w14:paraId="3D07FEDD" w14:textId="77777777" w:rsidR="009774CF" w:rsidRDefault="009774CF" w:rsidP="009774CF">
      <w:pPr>
        <w:pStyle w:val="Lijstalinea"/>
        <w:numPr>
          <w:ilvl w:val="0"/>
          <w:numId w:val="24"/>
        </w:numPr>
        <w:jc w:val="both"/>
      </w:pPr>
      <w:r w:rsidRPr="669998CB">
        <w:t>Urgentieprocedures en rapporteringsprocedures zijn voorzien voor beveiligingsincidenten waarbij persoonsgegevens betrokken zijn.</w:t>
      </w:r>
    </w:p>
    <w:p w14:paraId="76C92D56" w14:textId="77777777" w:rsidR="009774CF" w:rsidRPr="009A7F84" w:rsidRDefault="009774CF" w:rsidP="009774CF">
      <w:pPr>
        <w:pStyle w:val="Lijstalinea"/>
        <w:numPr>
          <w:ilvl w:val="0"/>
          <w:numId w:val="24"/>
        </w:numPr>
        <w:jc w:val="both"/>
      </w:pPr>
      <w:r w:rsidRPr="669998CB">
        <w:t>De organisatie beschikt over bijgewerkte documentatie betreffende de verschillende genomen beheersmaatregelen ter bescherming van persoonsgegevens en de verschillende verwerkingen die er betrekking op hebben.</w:t>
      </w:r>
    </w:p>
    <w:p w14:paraId="1EDD4045" w14:textId="77777777" w:rsidR="009774CF" w:rsidRPr="006F7119" w:rsidRDefault="009774CF" w:rsidP="009774CF">
      <w:pPr>
        <w:jc w:val="both"/>
        <w:rPr>
          <w:rFonts w:cstheme="minorHAnsi"/>
          <w:sz w:val="20"/>
          <w:szCs w:val="20"/>
          <w:highlight w:val="yellow"/>
        </w:rPr>
      </w:pPr>
    </w:p>
    <w:p w14:paraId="28F74CA4" w14:textId="77777777" w:rsidR="009774CF" w:rsidRPr="006F7119" w:rsidRDefault="009774CF" w:rsidP="009774CF">
      <w:pPr>
        <w:jc w:val="both"/>
        <w:rPr>
          <w:rFonts w:cstheme="minorHAnsi"/>
        </w:rPr>
      </w:pPr>
      <w:r w:rsidRPr="00B70E5D">
        <w:rPr>
          <w:rFonts w:cstheme="minorHAnsi"/>
          <w:noProof/>
        </w:rPr>
        <w:t>OCMW BONHEIDEN</w:t>
      </w:r>
      <w:r>
        <w:rPr>
          <w:rFonts w:cstheme="minorHAnsi"/>
        </w:rPr>
        <w:t xml:space="preserve"> </w:t>
      </w:r>
      <w:r w:rsidRPr="006F7119">
        <w:rPr>
          <w:rFonts w:cstheme="minorHAnsi"/>
        </w:rPr>
        <w:t>moet kunnen aantonen dat de in dit artikel opgesomde maatregelen werden getroffen.  Op eenvoudig verzoek van Fluvius moet</w:t>
      </w:r>
      <w:r>
        <w:rPr>
          <w:rFonts w:cstheme="minorHAnsi"/>
        </w:rPr>
        <w:t xml:space="preserve"> </w:t>
      </w:r>
      <w:r w:rsidRPr="00B70E5D">
        <w:rPr>
          <w:rFonts w:cstheme="minorHAnsi"/>
          <w:noProof/>
        </w:rPr>
        <w:t>OCMW BONHEIDEN</w:t>
      </w:r>
      <w:r w:rsidRPr="006F7119">
        <w:rPr>
          <w:rFonts w:cstheme="minorHAnsi"/>
        </w:rPr>
        <w:t xml:space="preserve"> hiervan aan Fluvius het bewijs overmaken.</w:t>
      </w:r>
    </w:p>
    <w:p w14:paraId="3244048C" w14:textId="77777777" w:rsidR="009774CF" w:rsidRPr="006F7119" w:rsidRDefault="009774CF" w:rsidP="009774CF">
      <w:pPr>
        <w:jc w:val="both"/>
        <w:rPr>
          <w:rFonts w:cstheme="minorHAnsi"/>
        </w:rPr>
      </w:pPr>
      <w:r w:rsidRPr="006F7119">
        <w:rPr>
          <w:rFonts w:cstheme="minorHAnsi"/>
        </w:rPr>
        <w:lastRenderedPageBreak/>
        <w:t>In het geval</w:t>
      </w:r>
      <w:r>
        <w:rPr>
          <w:rFonts w:cstheme="minorHAnsi"/>
        </w:rPr>
        <w:t xml:space="preserve"> </w:t>
      </w:r>
      <w:r w:rsidRPr="00B70E5D">
        <w:rPr>
          <w:rFonts w:cstheme="minorHAnsi"/>
          <w:noProof/>
        </w:rPr>
        <w:t>OCMW BONHEIDEN</w:t>
      </w:r>
      <w:r w:rsidRPr="006F7119">
        <w:rPr>
          <w:rFonts w:cstheme="minorHAnsi"/>
        </w:rPr>
        <w:t xml:space="preserve"> voor de verwerking van persoonsgegevens die het voorwerp zijn van voorliggend protocol, beroep doet op een verwerker (of meerdere verwerkers), doet de</w:t>
      </w:r>
      <w:r>
        <w:rPr>
          <w:rFonts w:cstheme="minorHAnsi"/>
        </w:rPr>
        <w:t xml:space="preserve"> </w:t>
      </w:r>
      <w:r w:rsidRPr="00B70E5D">
        <w:rPr>
          <w:rFonts w:cstheme="minorHAnsi"/>
          <w:noProof/>
        </w:rPr>
        <w:t>OCMW BONHEIDEN</w:t>
      </w:r>
      <w:r w:rsidRPr="006F7119">
        <w:rPr>
          <w:rFonts w:cstheme="minorHAnsi"/>
        </w:rPr>
        <w:t xml:space="preserve"> uitsluitend beroep op verwerkers die afdoende garanties met betrekking tot het toepassen van passende technische en organisatorische maatregelen bieden opdat de verwerking aan de vereisten van de algemene verordening gegevensbescherming voldoet en de bescherming van de rechten van de betrokkene is gewaarborgd.</w:t>
      </w:r>
      <w:r>
        <w:rPr>
          <w:rFonts w:cstheme="minorHAnsi"/>
        </w:rPr>
        <w:t xml:space="preserve"> </w:t>
      </w:r>
      <w:r w:rsidRPr="00B70E5D">
        <w:rPr>
          <w:rFonts w:cstheme="minorHAnsi"/>
          <w:noProof/>
        </w:rPr>
        <w:t>OCMW BONHEIDEN</w:t>
      </w:r>
      <w:r w:rsidRPr="006F7119">
        <w:rPr>
          <w:rFonts w:cstheme="minorHAnsi"/>
        </w:rPr>
        <w:t xml:space="preserve"> sluit in voorkomend geval met alle verwerkers een verwerkersovereenkomst in overeenstemming met artikel 28 van de algemene verordening gegevensbescherming.</w:t>
      </w:r>
      <w:r>
        <w:rPr>
          <w:rFonts w:cstheme="minorHAnsi"/>
        </w:rPr>
        <w:t xml:space="preserve"> </w:t>
      </w:r>
      <w:r w:rsidRPr="00B70E5D">
        <w:rPr>
          <w:rFonts w:cstheme="minorHAnsi"/>
          <w:noProof/>
        </w:rPr>
        <w:t>OCMW BONHEIDEN</w:t>
      </w:r>
      <w:r w:rsidRPr="006F7119">
        <w:rPr>
          <w:rFonts w:cstheme="minorHAnsi"/>
        </w:rPr>
        <w:t xml:space="preserve"> bezorgt aan Fluvius  een overzicht van de verwerkers die de gevraagde gegevens verwerken, en actualiseert dit overzicht zo nodig.</w:t>
      </w:r>
    </w:p>
    <w:p w14:paraId="766F47F2" w14:textId="77777777" w:rsidR="009774CF" w:rsidRPr="006F7119" w:rsidRDefault="009774CF" w:rsidP="009774CF">
      <w:pPr>
        <w:jc w:val="both"/>
        <w:rPr>
          <w:rFonts w:cstheme="minorHAnsi"/>
        </w:rPr>
      </w:pPr>
    </w:p>
    <w:p w14:paraId="26280DFF" w14:textId="77777777" w:rsidR="009774CF" w:rsidRPr="006F7119" w:rsidRDefault="009774CF" w:rsidP="009774CF">
      <w:pPr>
        <w:jc w:val="both"/>
        <w:rPr>
          <w:rFonts w:cstheme="minorHAnsi"/>
          <w:b/>
          <w:sz w:val="26"/>
          <w:szCs w:val="26"/>
          <w:u w:val="single"/>
        </w:rPr>
      </w:pPr>
      <w:r w:rsidRPr="006F7119">
        <w:rPr>
          <w:rFonts w:cstheme="minorHAnsi"/>
          <w:b/>
          <w:sz w:val="26"/>
          <w:szCs w:val="26"/>
          <w:u w:val="single"/>
        </w:rPr>
        <w:t>Artikel 8: Kwaliteit van de persoonsgegevens</w:t>
      </w:r>
    </w:p>
    <w:p w14:paraId="69ADA582" w14:textId="77777777" w:rsidR="009774CF" w:rsidRPr="006F7119" w:rsidRDefault="009774CF" w:rsidP="009774CF">
      <w:pPr>
        <w:jc w:val="both"/>
        <w:rPr>
          <w:rFonts w:cstheme="minorHAnsi"/>
        </w:rPr>
      </w:pPr>
      <w:r w:rsidRPr="006F7119">
        <w:rPr>
          <w:rFonts w:cstheme="minorHAnsi"/>
        </w:rPr>
        <w:t xml:space="preserve">De gegevens worden Fluvius bezorgd via de energie-marktwerking. Fluvius verzekert de kwaliteit van de verkregen gegevens op basis van input van klanten of </w:t>
      </w:r>
      <w:proofErr w:type="spellStart"/>
      <w:r w:rsidRPr="006F7119">
        <w:rPr>
          <w:rFonts w:cstheme="minorHAnsi"/>
        </w:rPr>
        <w:t>intermediaires</w:t>
      </w:r>
      <w:proofErr w:type="spellEnd"/>
      <w:r w:rsidRPr="006F7119">
        <w:rPr>
          <w:rFonts w:cstheme="minorHAnsi"/>
        </w:rPr>
        <w:t>, dan wel na controle van de Kruispuntbank van de Sociale Zekerheid. De overeengekomen gegevens die in de Fluvius systemen beschikbaar zijn zullen worden bezorgd.</w:t>
      </w:r>
    </w:p>
    <w:p w14:paraId="45B35D12" w14:textId="77777777" w:rsidR="009774CF" w:rsidRPr="006F7119" w:rsidRDefault="009774CF" w:rsidP="009774CF">
      <w:pPr>
        <w:jc w:val="both"/>
        <w:rPr>
          <w:rFonts w:cstheme="minorHAnsi"/>
          <w:lang w:val="nl-NL"/>
        </w:rPr>
      </w:pPr>
      <w:r w:rsidRPr="006F7119">
        <w:rPr>
          <w:rFonts w:cstheme="minorHAnsi"/>
        </w:rPr>
        <w:t>Zodra</w:t>
      </w:r>
      <w:r>
        <w:rPr>
          <w:rFonts w:cstheme="minorHAnsi"/>
        </w:rPr>
        <w:t xml:space="preserve"> </w:t>
      </w:r>
      <w:r w:rsidRPr="00B70E5D">
        <w:rPr>
          <w:rFonts w:cstheme="minorHAnsi"/>
          <w:noProof/>
        </w:rPr>
        <w:t>OCMW BONHEIDEN</w:t>
      </w:r>
      <w:r>
        <w:rPr>
          <w:rFonts w:cstheme="minorHAnsi"/>
        </w:rPr>
        <w:t xml:space="preserve"> </w:t>
      </w:r>
      <w:r w:rsidRPr="006F7119">
        <w:rPr>
          <w:rFonts w:cstheme="minorHAnsi"/>
          <w:lang w:val="nl-NL"/>
        </w:rPr>
        <w:t>één of meerdere foutieve, onnauwkeurige, onvolledige, ontbrekende, verouderde of overtollige gegevens in de persoonsgegevens, vermeld in artikel 4, vaststelt (al dan niet op basis van een mededeling van de betrokkene, meldt zij dat onmiddellijk aan Fluvius die na onderzoek binnen redelijke termijn van de voornoemde vaststellingen de gepaste maatregelen binnen redelijke termijn treft en</w:t>
      </w:r>
      <w:r>
        <w:rPr>
          <w:rFonts w:cstheme="minorHAnsi"/>
          <w:lang w:val="nl-NL"/>
        </w:rPr>
        <w:t xml:space="preserve"> </w:t>
      </w:r>
      <w:r w:rsidRPr="00B70E5D">
        <w:rPr>
          <w:rFonts w:cstheme="minorHAnsi"/>
          <w:noProof/>
          <w:lang w:val="nl-NL"/>
        </w:rPr>
        <w:t>OCMW BONHEIDEN</w:t>
      </w:r>
      <w:r w:rsidRPr="006F7119">
        <w:rPr>
          <w:rFonts w:cstheme="minorHAnsi"/>
          <w:lang w:val="nl-NL"/>
        </w:rPr>
        <w:t xml:space="preserve"> daarvan vervolgens op de hoogte brengt. </w:t>
      </w:r>
    </w:p>
    <w:p w14:paraId="0D064426" w14:textId="77777777" w:rsidR="009774CF" w:rsidRPr="006F7119" w:rsidRDefault="009774CF" w:rsidP="009774CF">
      <w:pPr>
        <w:jc w:val="both"/>
        <w:rPr>
          <w:rFonts w:cstheme="minorHAnsi"/>
          <w:lang w:val="nl-NL"/>
        </w:rPr>
      </w:pPr>
    </w:p>
    <w:p w14:paraId="447119A8" w14:textId="77777777" w:rsidR="009774CF" w:rsidRPr="006F7119" w:rsidRDefault="009774CF" w:rsidP="009774CF">
      <w:pPr>
        <w:jc w:val="both"/>
        <w:rPr>
          <w:rFonts w:cstheme="minorHAnsi"/>
          <w:b/>
          <w:sz w:val="26"/>
          <w:szCs w:val="26"/>
          <w:u w:val="single"/>
        </w:rPr>
      </w:pPr>
      <w:r w:rsidRPr="006F7119">
        <w:rPr>
          <w:rFonts w:cstheme="minorHAnsi"/>
          <w:b/>
          <w:sz w:val="26"/>
          <w:szCs w:val="26"/>
          <w:u w:val="single"/>
        </w:rPr>
        <w:t>Artikel 9: Sanctie bij niet-naleving</w:t>
      </w:r>
    </w:p>
    <w:p w14:paraId="41F2102F" w14:textId="77777777" w:rsidR="009774CF" w:rsidRPr="006F7119" w:rsidRDefault="009774CF" w:rsidP="009774CF">
      <w:pPr>
        <w:jc w:val="both"/>
        <w:rPr>
          <w:rFonts w:cstheme="minorHAnsi"/>
        </w:rPr>
      </w:pPr>
      <w:r w:rsidRPr="006F7119">
        <w:rPr>
          <w:rFonts w:cstheme="minorHAnsi"/>
        </w:rPr>
        <w:t xml:space="preserve">Onverminderd haar recht om een schadevergoeding te vorderen kan Fluvius dit protocol middels eenvoudige kennisgeving en zonder voorafgaandelijke ingebrekestelling eenzijdig beëindigen indien </w:t>
      </w:r>
      <w:r w:rsidRPr="00B70E5D">
        <w:rPr>
          <w:rFonts w:cstheme="minorHAnsi"/>
          <w:noProof/>
        </w:rPr>
        <w:t>OCMW BONHEIDEN</w:t>
      </w:r>
      <w:r>
        <w:rPr>
          <w:rFonts w:cstheme="minorHAnsi"/>
        </w:rPr>
        <w:t xml:space="preserve"> </w:t>
      </w:r>
      <w:r w:rsidRPr="006F7119">
        <w:rPr>
          <w:rFonts w:cstheme="minorHAnsi"/>
        </w:rPr>
        <w:t>deze persoonsgegevens verwerkt in strijd met hetgeen bepaald is in dit protocol, met de algemene verordening gegevensbescherming of met andere relevante wet- of regelgeving inzake de bescherming van natuurlijke personen bij de verwerking van persoonsgegevens.</w:t>
      </w:r>
    </w:p>
    <w:p w14:paraId="7E639FDB" w14:textId="77777777" w:rsidR="009774CF" w:rsidRPr="006F7119" w:rsidRDefault="009774CF" w:rsidP="009774CF">
      <w:pPr>
        <w:jc w:val="both"/>
        <w:rPr>
          <w:rFonts w:cstheme="minorHAnsi"/>
          <w:sz w:val="26"/>
          <w:szCs w:val="26"/>
          <w:u w:val="single"/>
        </w:rPr>
      </w:pPr>
    </w:p>
    <w:p w14:paraId="4EF88B05" w14:textId="77777777" w:rsidR="009774CF" w:rsidRPr="006F7119" w:rsidRDefault="009774CF" w:rsidP="009774CF">
      <w:pPr>
        <w:jc w:val="both"/>
        <w:rPr>
          <w:rFonts w:cstheme="minorHAnsi"/>
          <w:b/>
          <w:sz w:val="26"/>
          <w:szCs w:val="26"/>
          <w:u w:val="single"/>
        </w:rPr>
      </w:pPr>
      <w:r w:rsidRPr="006F7119">
        <w:rPr>
          <w:rFonts w:cstheme="minorHAnsi"/>
          <w:b/>
          <w:sz w:val="26"/>
          <w:szCs w:val="26"/>
          <w:u w:val="single"/>
        </w:rPr>
        <w:t>Artikel 10: Meldingsplichten</w:t>
      </w:r>
    </w:p>
    <w:p w14:paraId="2FFA1F66" w14:textId="77777777" w:rsidR="009774CF" w:rsidRPr="006F7119" w:rsidRDefault="009774CF" w:rsidP="009774CF">
      <w:pPr>
        <w:jc w:val="both"/>
        <w:rPr>
          <w:rFonts w:cstheme="minorHAnsi"/>
        </w:rPr>
      </w:pPr>
      <w:r w:rsidRPr="006F7119">
        <w:rPr>
          <w:rFonts w:cstheme="minorHAnsi"/>
        </w:rPr>
        <w:t>Partijen engageren zich in het licht van artikel 33 van de algemene verordening gegevensbescherming om elkaar (via de functionarissen voor gegevensbescherming) zonder onredelijke vertraging op de hoogte te stellen van elk gegevenslek dat zich voordoet betreffende de meegedeelde gegevens met impact op beide partijen en in voorkomend geval onmiddellijk gezamenlijk te overleggen teneinde alle maatregelen te nemen om de gevolgen van het gegevenslek te beperken en te herstellen. De partijen verschaffen elkaar alle informatie die ze nuttig of nodig achten om de beveiligingsmaatregelen te optimaliseren.</w:t>
      </w:r>
    </w:p>
    <w:p w14:paraId="29936B11" w14:textId="77777777" w:rsidR="009774CF" w:rsidRPr="006F7119" w:rsidRDefault="009774CF" w:rsidP="009774CF">
      <w:pPr>
        <w:jc w:val="both"/>
        <w:rPr>
          <w:rFonts w:cstheme="minorHAnsi"/>
        </w:rPr>
      </w:pPr>
      <w:r w:rsidRPr="00B70E5D">
        <w:rPr>
          <w:rFonts w:cstheme="minorHAnsi"/>
          <w:noProof/>
        </w:rPr>
        <w:t>OCMW BONHEIDEN</w:t>
      </w:r>
      <w:r>
        <w:rPr>
          <w:rFonts w:cstheme="minorHAnsi"/>
        </w:rPr>
        <w:t xml:space="preserve"> </w:t>
      </w:r>
      <w:r w:rsidRPr="006F7119">
        <w:rPr>
          <w:rFonts w:cstheme="minorHAnsi"/>
        </w:rPr>
        <w:t xml:space="preserve">brengt Fluvius onmiddellijk op de hoogte van wijzigingen van wetgeving met impact op voorliggend protocol, zoals de finaliteit, proportionaliteit, frequentie, duurtijd enz. en in voorkomend geval van wijzigingen omtrent de verwerkers. </w:t>
      </w:r>
    </w:p>
    <w:p w14:paraId="177F2AF1" w14:textId="77777777" w:rsidR="009774CF" w:rsidRPr="006F7119" w:rsidRDefault="009774CF" w:rsidP="009774CF">
      <w:pPr>
        <w:jc w:val="both"/>
        <w:rPr>
          <w:rFonts w:cstheme="minorHAnsi"/>
        </w:rPr>
      </w:pPr>
    </w:p>
    <w:p w14:paraId="049F2922" w14:textId="77777777" w:rsidR="009774CF" w:rsidRPr="006F7119" w:rsidRDefault="009774CF" w:rsidP="009774CF">
      <w:pPr>
        <w:jc w:val="both"/>
        <w:rPr>
          <w:rFonts w:cstheme="minorHAnsi"/>
          <w:b/>
          <w:sz w:val="26"/>
          <w:szCs w:val="26"/>
          <w:u w:val="single"/>
        </w:rPr>
      </w:pPr>
      <w:r w:rsidRPr="006F7119">
        <w:rPr>
          <w:rFonts w:cstheme="minorHAnsi"/>
          <w:b/>
          <w:sz w:val="26"/>
          <w:szCs w:val="26"/>
          <w:u w:val="single"/>
        </w:rPr>
        <w:lastRenderedPageBreak/>
        <w:t>Artikel 11: Toepasselijk recht en geschillenbeslechting</w:t>
      </w:r>
    </w:p>
    <w:p w14:paraId="68F9BF10" w14:textId="77777777" w:rsidR="009774CF" w:rsidRPr="006F7119" w:rsidRDefault="009774CF" w:rsidP="009774CF">
      <w:pPr>
        <w:jc w:val="both"/>
        <w:rPr>
          <w:rFonts w:cstheme="minorHAnsi"/>
        </w:rPr>
      </w:pPr>
      <w:r w:rsidRPr="006F7119">
        <w:rPr>
          <w:rFonts w:cstheme="minorHAnsi"/>
        </w:rPr>
        <w:t>Dit protocol wordt beheerst door het Belgisch recht.</w:t>
      </w:r>
    </w:p>
    <w:p w14:paraId="5023AE1D" w14:textId="77777777" w:rsidR="009774CF" w:rsidRPr="006F7119" w:rsidRDefault="009774CF" w:rsidP="009774CF">
      <w:pPr>
        <w:jc w:val="both"/>
        <w:rPr>
          <w:rFonts w:cstheme="minorHAnsi"/>
          <w:lang w:val="nl-NL"/>
        </w:rPr>
      </w:pPr>
      <w:r w:rsidRPr="006F7119">
        <w:rPr>
          <w:rFonts w:cstheme="minorHAnsi"/>
          <w:lang w:val="nl-NL"/>
        </w:rPr>
        <w:t>Alle geschillen die voortvloeien uit of verband houden met dit protocol worden beslecht door de bevoegde rechtbank in Gent.</w:t>
      </w:r>
    </w:p>
    <w:p w14:paraId="03DB7E8F" w14:textId="77777777" w:rsidR="009774CF" w:rsidRPr="006F7119" w:rsidRDefault="009774CF" w:rsidP="009774CF">
      <w:pPr>
        <w:jc w:val="both"/>
        <w:rPr>
          <w:rFonts w:cstheme="minorHAnsi"/>
          <w:lang w:val="nl-NL"/>
        </w:rPr>
      </w:pPr>
    </w:p>
    <w:p w14:paraId="1692D645" w14:textId="77777777" w:rsidR="009774CF" w:rsidRPr="006F7119" w:rsidRDefault="009774CF" w:rsidP="009774CF">
      <w:pPr>
        <w:jc w:val="both"/>
        <w:rPr>
          <w:rFonts w:cstheme="minorHAnsi"/>
          <w:b/>
          <w:sz w:val="26"/>
          <w:szCs w:val="26"/>
          <w:u w:val="single"/>
        </w:rPr>
      </w:pPr>
      <w:r w:rsidRPr="006F7119">
        <w:rPr>
          <w:rFonts w:cstheme="minorHAnsi"/>
          <w:b/>
          <w:sz w:val="26"/>
          <w:szCs w:val="26"/>
          <w:u w:val="single"/>
        </w:rPr>
        <w:t>Artikel 12: Inwerkingtreding en opzegging</w:t>
      </w:r>
    </w:p>
    <w:p w14:paraId="1A32CFE3" w14:textId="77777777" w:rsidR="009774CF" w:rsidRPr="006F7119" w:rsidRDefault="009774CF" w:rsidP="009774CF">
      <w:pPr>
        <w:jc w:val="both"/>
        <w:rPr>
          <w:rFonts w:cstheme="minorHAnsi"/>
        </w:rPr>
      </w:pPr>
      <w:r w:rsidRPr="006F7119">
        <w:rPr>
          <w:rFonts w:cstheme="minorHAnsi"/>
        </w:rPr>
        <w:t xml:space="preserve">Dit protocol treedt in werking vanaf ondertekening.  </w:t>
      </w:r>
    </w:p>
    <w:p w14:paraId="2A5E017F" w14:textId="77777777" w:rsidR="009774CF" w:rsidRPr="006F7119" w:rsidRDefault="009774CF" w:rsidP="009774CF">
      <w:pPr>
        <w:jc w:val="both"/>
        <w:rPr>
          <w:rFonts w:cstheme="minorHAnsi"/>
        </w:rPr>
      </w:pPr>
      <w:r w:rsidRPr="006F7119">
        <w:rPr>
          <w:rFonts w:cstheme="minorHAnsi"/>
        </w:rPr>
        <w:t>Partijen kunnen dit protocol schriftelijk opzeggen mits inachtneming van een opzegtermijn van 2 maanden.</w:t>
      </w:r>
    </w:p>
    <w:p w14:paraId="736C2A4B" w14:textId="77777777" w:rsidR="009774CF" w:rsidRPr="006F7119" w:rsidRDefault="009774CF" w:rsidP="009774CF">
      <w:pPr>
        <w:jc w:val="both"/>
        <w:rPr>
          <w:rFonts w:cstheme="minorHAnsi"/>
        </w:rPr>
      </w:pPr>
      <w:r w:rsidRPr="006F7119">
        <w:rPr>
          <w:rFonts w:cstheme="minorHAnsi"/>
        </w:rPr>
        <w:t>Het protocol eindigt van rechtswege na afloop van de in artikel 6 van dit protocol bedoelde termijn van mededeling. Het protocol eindigt tevens van rechtswege wanneer er geen rechtsgrond meer bestaat voor de gevraagde doorgifte van persoonsgegevens.</w:t>
      </w:r>
    </w:p>
    <w:p w14:paraId="179F7230" w14:textId="77777777" w:rsidR="009774CF" w:rsidRPr="006F7119" w:rsidRDefault="009774CF" w:rsidP="009774CF">
      <w:pPr>
        <w:jc w:val="both"/>
        <w:rPr>
          <w:rFonts w:cstheme="minorHAnsi"/>
        </w:rPr>
      </w:pPr>
    </w:p>
    <w:p w14:paraId="5AEC677D" w14:textId="77777777" w:rsidR="009774CF" w:rsidRPr="006F7119" w:rsidRDefault="009774CF" w:rsidP="009774CF">
      <w:pPr>
        <w:jc w:val="both"/>
        <w:rPr>
          <w:rFonts w:cstheme="minorHAnsi"/>
          <w:lang w:val="nl-NL"/>
        </w:rPr>
      </w:pPr>
      <w:r w:rsidRPr="006F7119">
        <w:rPr>
          <w:rFonts w:cstheme="minorHAnsi"/>
          <w:lang w:val="nl-NL"/>
        </w:rPr>
        <w:t>Opgemaakt te Melle, op</w:t>
      </w:r>
      <w:r>
        <w:rPr>
          <w:rFonts w:cstheme="minorHAnsi"/>
          <w:lang w:val="nl-NL"/>
        </w:rPr>
        <w:t xml:space="preserve"> 15-10-2024</w:t>
      </w:r>
      <w:r w:rsidRPr="006F7119">
        <w:rPr>
          <w:rFonts w:cstheme="minorHAnsi"/>
          <w:lang w:val="nl-NL"/>
        </w:rPr>
        <w:t>, in evenveel exemplaren als dat er partijen zijn.</w:t>
      </w:r>
    </w:p>
    <w:p w14:paraId="3A4B0E43" w14:textId="77777777" w:rsidR="009774CF" w:rsidRPr="006F7119" w:rsidRDefault="009774CF" w:rsidP="009774CF">
      <w:pPr>
        <w:jc w:val="both"/>
        <w:rPr>
          <w:rFonts w:cstheme="minorHAnsi"/>
          <w:lang w:val="nl-NL"/>
        </w:rPr>
      </w:pPr>
    </w:p>
    <w:p w14:paraId="6C6EF0BC" w14:textId="77777777" w:rsidR="009774CF" w:rsidRPr="006F7119" w:rsidRDefault="009774CF" w:rsidP="009774CF">
      <w:pPr>
        <w:tabs>
          <w:tab w:val="left" w:pos="5655"/>
        </w:tabs>
        <w:jc w:val="both"/>
        <w:rPr>
          <w:rFonts w:cstheme="minorHAnsi"/>
        </w:rPr>
      </w:pPr>
      <w:r w:rsidRPr="006F7119">
        <w:rPr>
          <w:rFonts w:cstheme="minorHAnsi"/>
        </w:rPr>
        <w:t xml:space="preserve">namens Fluvius  </w:t>
      </w:r>
      <w:r w:rsidRPr="006F7119">
        <w:rPr>
          <w:rFonts w:cstheme="minorHAnsi"/>
        </w:rPr>
        <w:tab/>
        <w:t>namens</w:t>
      </w:r>
      <w:r>
        <w:rPr>
          <w:rFonts w:cstheme="minorHAnsi"/>
        </w:rPr>
        <w:t xml:space="preserve"> </w:t>
      </w:r>
      <w:r w:rsidRPr="00B70E5D">
        <w:rPr>
          <w:rFonts w:cstheme="minorHAnsi"/>
          <w:noProof/>
        </w:rPr>
        <w:t>OCMW BONHEIDEN</w:t>
      </w:r>
    </w:p>
    <w:p w14:paraId="771658AD" w14:textId="77777777" w:rsidR="009774CF" w:rsidRPr="006F7119" w:rsidRDefault="009774CF" w:rsidP="009774CF">
      <w:pPr>
        <w:tabs>
          <w:tab w:val="left" w:pos="5655"/>
        </w:tabs>
        <w:jc w:val="both"/>
        <w:rPr>
          <w:rFonts w:cstheme="minorHAnsi"/>
        </w:rPr>
      </w:pPr>
    </w:p>
    <w:p w14:paraId="2F54D2C5" w14:textId="77777777" w:rsidR="009774CF" w:rsidRPr="006F7119" w:rsidRDefault="009774CF" w:rsidP="009774CF">
      <w:pPr>
        <w:tabs>
          <w:tab w:val="left" w:pos="5655"/>
        </w:tabs>
        <w:jc w:val="both"/>
        <w:rPr>
          <w:rFonts w:cstheme="minorHAnsi"/>
        </w:rPr>
      </w:pPr>
    </w:p>
    <w:p w14:paraId="64269506" w14:textId="77777777" w:rsidR="009774CF" w:rsidRPr="006F7119" w:rsidRDefault="009774CF" w:rsidP="009774CF">
      <w:pPr>
        <w:jc w:val="both"/>
        <w:rPr>
          <w:rFonts w:cstheme="minorHAnsi"/>
          <w:lang w:val="nl-NL"/>
        </w:rPr>
      </w:pPr>
    </w:p>
    <w:p w14:paraId="372FEFA1" w14:textId="77777777" w:rsidR="009774CF" w:rsidRPr="006F7119" w:rsidRDefault="009774CF" w:rsidP="009774CF">
      <w:pPr>
        <w:jc w:val="both"/>
        <w:rPr>
          <w:rFonts w:cstheme="minorHAnsi"/>
        </w:rPr>
      </w:pPr>
      <w:r w:rsidRPr="006F7119">
        <w:rPr>
          <w:rFonts w:cstheme="minorHAnsi"/>
          <w:lang w:val="nl-NL"/>
        </w:rPr>
        <w:t>___________________________</w:t>
      </w:r>
      <w:r w:rsidRPr="006F7119">
        <w:rPr>
          <w:rFonts w:cstheme="minorHAnsi"/>
          <w:lang w:val="nl-NL"/>
        </w:rPr>
        <w:tab/>
      </w:r>
      <w:r w:rsidRPr="006F7119">
        <w:rPr>
          <w:rFonts w:cstheme="minorHAnsi"/>
          <w:lang w:val="nl-NL"/>
        </w:rPr>
        <w:tab/>
      </w:r>
      <w:r w:rsidRPr="006F7119">
        <w:rPr>
          <w:rFonts w:cstheme="minorHAnsi"/>
          <w:lang w:val="nl-NL"/>
        </w:rPr>
        <w:tab/>
      </w:r>
      <w:r w:rsidRPr="006F7119">
        <w:rPr>
          <w:rFonts w:cstheme="minorHAnsi"/>
          <w:lang w:val="nl-NL"/>
        </w:rPr>
        <w:tab/>
        <w:t>___________________________</w:t>
      </w:r>
    </w:p>
    <w:p w14:paraId="4508D545" w14:textId="77777777" w:rsidR="009774CF" w:rsidRPr="0049161C" w:rsidRDefault="009774CF" w:rsidP="009774CF">
      <w:pPr>
        <w:jc w:val="both"/>
        <w:rPr>
          <w:rFonts w:cstheme="minorHAnsi"/>
        </w:rPr>
      </w:pPr>
      <w:r w:rsidRPr="006F7119">
        <w:rPr>
          <w:rFonts w:cstheme="minorHAnsi"/>
        </w:rPr>
        <w:t>Guy Cosyns</w:t>
      </w:r>
      <w:r w:rsidRPr="006F7119">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sidRPr="002C2F6A">
        <w:rPr>
          <w:rFonts w:cstheme="minorHAnsi"/>
          <w:noProof/>
          <w:highlight w:val="yellow"/>
        </w:rPr>
        <w:t>Mevrouw Ethel Van den Wijngaert</w:t>
      </w:r>
      <w:r w:rsidRPr="0049161C">
        <w:rPr>
          <w:rFonts w:cstheme="minorHAnsi"/>
        </w:rPr>
        <w:t xml:space="preserve">, </w:t>
      </w:r>
    </w:p>
    <w:p w14:paraId="7EEA937A" w14:textId="77777777" w:rsidR="009774CF" w:rsidRPr="006F7119" w:rsidRDefault="009774CF" w:rsidP="009774CF">
      <w:pPr>
        <w:jc w:val="both"/>
        <w:rPr>
          <w:rFonts w:cstheme="minorHAnsi"/>
        </w:rPr>
      </w:pPr>
      <w:r w:rsidRPr="006F7119">
        <w:rPr>
          <w:rFonts w:cstheme="minorHAnsi"/>
        </w:rPr>
        <w:t>Directeur Klantendienst</w:t>
      </w:r>
      <w:r w:rsidRPr="006F7119">
        <w:rPr>
          <w:rFonts w:cstheme="minorHAnsi"/>
        </w:rPr>
        <w:tab/>
      </w:r>
      <w:r w:rsidRPr="006F7119">
        <w:rPr>
          <w:rFonts w:cstheme="minorHAnsi"/>
        </w:rPr>
        <w:tab/>
      </w:r>
      <w:r w:rsidRPr="006F7119">
        <w:rPr>
          <w:rFonts w:cstheme="minorHAnsi"/>
        </w:rPr>
        <w:tab/>
      </w:r>
      <w:r w:rsidRPr="006F7119">
        <w:rPr>
          <w:rFonts w:cstheme="minorHAnsi"/>
        </w:rPr>
        <w:tab/>
      </w:r>
      <w:r w:rsidRPr="006F7119">
        <w:rPr>
          <w:rFonts w:cstheme="minorHAnsi"/>
        </w:rPr>
        <w:tab/>
      </w:r>
      <w:r w:rsidRPr="00B70E5D">
        <w:rPr>
          <w:rFonts w:cstheme="minorHAnsi"/>
          <w:noProof/>
        </w:rPr>
        <w:t>Algemeen directeur</w:t>
      </w:r>
      <w:r w:rsidRPr="006F7119">
        <w:rPr>
          <w:rFonts w:cstheme="minorHAnsi"/>
        </w:rPr>
        <w:tab/>
      </w:r>
      <w:r w:rsidRPr="006F7119">
        <w:rPr>
          <w:rFonts w:cstheme="minorHAnsi"/>
        </w:rPr>
        <w:tab/>
      </w:r>
    </w:p>
    <w:p w14:paraId="0828A03E" w14:textId="77777777" w:rsidR="009774CF" w:rsidRPr="006F7119" w:rsidRDefault="009774CF" w:rsidP="009774CF">
      <w:pPr>
        <w:tabs>
          <w:tab w:val="left" w:pos="5655"/>
        </w:tabs>
        <w:jc w:val="both"/>
        <w:rPr>
          <w:rFonts w:cstheme="minorHAnsi"/>
        </w:rPr>
      </w:pPr>
      <w:r w:rsidRPr="006F7119">
        <w:rPr>
          <w:rFonts w:cstheme="minorHAnsi"/>
        </w:rPr>
        <w:tab/>
      </w:r>
    </w:p>
    <w:p w14:paraId="199813D0" w14:textId="77777777" w:rsidR="009774CF" w:rsidRPr="006F7119" w:rsidRDefault="009774CF" w:rsidP="009774CF">
      <w:pPr>
        <w:tabs>
          <w:tab w:val="left" w:pos="5655"/>
        </w:tabs>
        <w:jc w:val="both"/>
        <w:rPr>
          <w:rFonts w:cstheme="minorHAnsi"/>
        </w:rPr>
      </w:pPr>
    </w:p>
    <w:p w14:paraId="7A3CC942" w14:textId="77777777" w:rsidR="009774CF" w:rsidRPr="006F7119" w:rsidRDefault="009774CF" w:rsidP="009774CF">
      <w:pPr>
        <w:tabs>
          <w:tab w:val="left" w:pos="5655"/>
        </w:tabs>
        <w:jc w:val="both"/>
        <w:rPr>
          <w:rFonts w:cstheme="minorHAnsi"/>
        </w:rPr>
      </w:pPr>
    </w:p>
    <w:p w14:paraId="0901D9BF" w14:textId="77777777" w:rsidR="009774CF" w:rsidRPr="006F7119" w:rsidRDefault="009774CF" w:rsidP="009774CF">
      <w:pPr>
        <w:jc w:val="both"/>
        <w:rPr>
          <w:rFonts w:cstheme="minorHAnsi"/>
          <w:lang w:val="nl-NL"/>
        </w:rPr>
      </w:pPr>
    </w:p>
    <w:p w14:paraId="270B361A" w14:textId="77777777" w:rsidR="009774CF" w:rsidRPr="006F7119" w:rsidRDefault="009774CF" w:rsidP="009774CF">
      <w:pPr>
        <w:jc w:val="both"/>
        <w:rPr>
          <w:rFonts w:cstheme="minorHAnsi"/>
        </w:rPr>
      </w:pPr>
      <w:r w:rsidRPr="006F7119">
        <w:rPr>
          <w:rFonts w:cstheme="minorHAnsi"/>
          <w:lang w:val="nl-NL"/>
        </w:rPr>
        <w:t>___________________________</w:t>
      </w:r>
      <w:r w:rsidRPr="006F7119">
        <w:rPr>
          <w:rFonts w:cstheme="minorHAnsi"/>
          <w:lang w:val="nl-NL"/>
        </w:rPr>
        <w:tab/>
      </w:r>
      <w:r w:rsidRPr="006F7119">
        <w:rPr>
          <w:rFonts w:cstheme="minorHAnsi"/>
          <w:lang w:val="nl-NL"/>
        </w:rPr>
        <w:tab/>
      </w:r>
      <w:r w:rsidRPr="006F7119">
        <w:rPr>
          <w:rFonts w:cstheme="minorHAnsi"/>
          <w:lang w:val="nl-NL"/>
        </w:rPr>
        <w:tab/>
      </w:r>
    </w:p>
    <w:p w14:paraId="74274262" w14:textId="77777777" w:rsidR="009774CF" w:rsidRPr="006F7119" w:rsidRDefault="009774CF" w:rsidP="009774CF">
      <w:pPr>
        <w:tabs>
          <w:tab w:val="left" w:pos="1080"/>
        </w:tabs>
        <w:jc w:val="both"/>
        <w:rPr>
          <w:rFonts w:cstheme="minorHAnsi"/>
        </w:rPr>
      </w:pPr>
      <w:r w:rsidRPr="006F7119">
        <w:rPr>
          <w:rFonts w:cstheme="minorHAnsi"/>
        </w:rPr>
        <w:t>Marc Spelier</w:t>
      </w:r>
    </w:p>
    <w:p w14:paraId="0983DB77" w14:textId="1B13A73D" w:rsidR="00EB398B" w:rsidRDefault="009774CF" w:rsidP="009774CF">
      <w:pPr>
        <w:tabs>
          <w:tab w:val="left" w:pos="1080"/>
        </w:tabs>
        <w:jc w:val="both"/>
      </w:pPr>
      <w:r w:rsidRPr="006F7119">
        <w:rPr>
          <w:rFonts w:cstheme="minorHAnsi"/>
        </w:rPr>
        <w:t>Afdelingshoofd Energieleveringen</w:t>
      </w:r>
    </w:p>
    <w:sectPr w:rsidR="00EB398B">
      <w:headerReference w:type="even" r:id="rId10"/>
      <w:headerReference w:type="default" r:id="rId11"/>
      <w:footerReference w:type="default" r:id="rId12"/>
      <w:head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20BF22" w14:textId="77777777" w:rsidR="009774CF" w:rsidRDefault="009774CF" w:rsidP="009774CF">
      <w:pPr>
        <w:spacing w:after="0" w:line="240" w:lineRule="auto"/>
      </w:pPr>
      <w:r>
        <w:separator/>
      </w:r>
    </w:p>
  </w:endnote>
  <w:endnote w:type="continuationSeparator" w:id="0">
    <w:p w14:paraId="33931BD4" w14:textId="77777777" w:rsidR="009774CF" w:rsidRDefault="009774CF" w:rsidP="009774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landersArtSans-Regular">
    <w:altName w:val="Calibri"/>
    <w:charset w:val="00"/>
    <w:family w:val="auto"/>
    <w:pitch w:val="variable"/>
    <w:sig w:usb0="00000007" w:usb1="00000000" w:usb2="00000000" w:usb3="00000000" w:csb0="00000093" w:csb1="00000000"/>
  </w:font>
  <w:font w:name="Constantia">
    <w:panose1 w:val="02030602050306030303"/>
    <w:charset w:val="00"/>
    <w:family w:val="roman"/>
    <w:pitch w:val="variable"/>
    <w:sig w:usb0="A00002EF" w:usb1="400020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E66E38" w14:textId="77777777" w:rsidR="009774CF" w:rsidRDefault="0064238A">
    <w:pPr>
      <w:pStyle w:val="Voettekst"/>
      <w:jc w:val="right"/>
    </w:pPr>
    <w:sdt>
      <w:sdtPr>
        <w:id w:val="216708901"/>
        <w:docPartObj>
          <w:docPartGallery w:val="Page Numbers (Bottom of Page)"/>
          <w:docPartUnique/>
        </w:docPartObj>
      </w:sdtPr>
      <w:sdtEndPr/>
      <w:sdtContent>
        <w:r w:rsidR="009774CF">
          <w:fldChar w:fldCharType="begin"/>
        </w:r>
        <w:r w:rsidR="009774CF">
          <w:instrText>PAGE   \* MERGEFORMAT</w:instrText>
        </w:r>
        <w:r w:rsidR="009774CF">
          <w:fldChar w:fldCharType="separate"/>
        </w:r>
        <w:r w:rsidR="009774CF" w:rsidRPr="00702D3F">
          <w:rPr>
            <w:noProof/>
            <w:lang w:val="nl-NL"/>
          </w:rPr>
          <w:t>5</w:t>
        </w:r>
        <w:r w:rsidR="009774CF">
          <w:fldChar w:fldCharType="end"/>
        </w:r>
      </w:sdtContent>
    </w:sdt>
  </w:p>
  <w:p w14:paraId="0E1F5574" w14:textId="77777777" w:rsidR="009774CF" w:rsidRDefault="009774CF">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EF588E" w14:textId="77777777" w:rsidR="009774CF" w:rsidRDefault="009774CF" w:rsidP="009774CF">
      <w:pPr>
        <w:spacing w:after="0" w:line="240" w:lineRule="auto"/>
      </w:pPr>
      <w:r>
        <w:separator/>
      </w:r>
    </w:p>
  </w:footnote>
  <w:footnote w:type="continuationSeparator" w:id="0">
    <w:p w14:paraId="45824986" w14:textId="77777777" w:rsidR="009774CF" w:rsidRDefault="009774CF" w:rsidP="009774CF">
      <w:pPr>
        <w:spacing w:after="0" w:line="240" w:lineRule="auto"/>
      </w:pPr>
      <w:r>
        <w:continuationSeparator/>
      </w:r>
    </w:p>
  </w:footnote>
  <w:footnote w:id="1">
    <w:p w14:paraId="7A543184" w14:textId="77777777" w:rsidR="009774CF" w:rsidRPr="002E67B7" w:rsidRDefault="009774CF" w:rsidP="009774CF">
      <w:pPr>
        <w:pStyle w:val="Voetnoottekst"/>
        <w:rPr>
          <w:sz w:val="16"/>
          <w:szCs w:val="16"/>
        </w:rPr>
      </w:pPr>
      <w:r w:rsidRPr="002E67B7">
        <w:rPr>
          <w:rStyle w:val="Voetnootmarkering"/>
          <w:sz w:val="16"/>
          <w:szCs w:val="16"/>
        </w:rPr>
        <w:footnoteRef/>
      </w:r>
      <w:r w:rsidRPr="002E67B7">
        <w:rPr>
          <w:sz w:val="16"/>
          <w:szCs w:val="16"/>
        </w:rPr>
        <w:t xml:space="preserve"> Het OCMW verleent administratieve, informatieve, sociale en financiële steun aan mensen in nood; Verschillende soorten hulp zijn essentieel om te voorkomen dat mensen in armoede vervallen. Het OCMW is verplicht om de nodige stappen te ondernemen om aan de betrokkenen alle rechten en voordelen te verlenen waarop zij krachten de Belgische of buitenlandse wetten aanspraak kunnen maken en voorafgaand een sociaal onderzoek te voeren vooraleer tussen te komen in kader van maatschappelijke dienstverlening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3DAD63" w14:textId="77777777" w:rsidR="009774CF" w:rsidRDefault="009774CF">
    <w:pPr>
      <w:pStyle w:val="Koptekst"/>
    </w:pPr>
    <w:r>
      <w:rPr>
        <w:noProof/>
      </w:rPr>
      <mc:AlternateContent>
        <mc:Choice Requires="wps">
          <w:drawing>
            <wp:anchor distT="0" distB="0" distL="0" distR="0" simplePos="0" relativeHeight="251660288" behindDoc="0" locked="0" layoutInCell="1" allowOverlap="1" wp14:anchorId="3A2259E7" wp14:editId="52DFD30D">
              <wp:simplePos x="635" y="635"/>
              <wp:positionH relativeFrom="page">
                <wp:align>center</wp:align>
              </wp:positionH>
              <wp:positionV relativeFrom="page">
                <wp:align>top</wp:align>
              </wp:positionV>
              <wp:extent cx="443865" cy="443865"/>
              <wp:effectExtent l="0" t="0" r="7620" b="4445"/>
              <wp:wrapNone/>
              <wp:docPr id="103" name="Tekstvak 103" descr="Fluvius - Vertrouwelijk">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AFC7D1B" w14:textId="77777777" w:rsidR="009774CF" w:rsidRPr="00737881" w:rsidRDefault="009774CF" w:rsidP="00737881">
                          <w:pPr>
                            <w:spacing w:after="0"/>
                            <w:rPr>
                              <w:rFonts w:ascii="Calibri" w:eastAsia="Calibri" w:hAnsi="Calibri" w:cs="Calibri"/>
                              <w:noProof/>
                              <w:color w:val="000000"/>
                              <w:sz w:val="20"/>
                              <w:szCs w:val="20"/>
                            </w:rPr>
                          </w:pPr>
                          <w:r w:rsidRPr="00737881">
                            <w:rPr>
                              <w:rFonts w:ascii="Calibri" w:eastAsia="Calibri" w:hAnsi="Calibri" w:cs="Calibri"/>
                              <w:noProof/>
                              <w:color w:val="000000"/>
                              <w:sz w:val="20"/>
                              <w:szCs w:val="20"/>
                            </w:rPr>
                            <w:t>Fluvius - Vertrouwelijk</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A2259E7" id="_x0000_t202" coordsize="21600,21600" o:spt="202" path="m,l,21600r21600,l21600,xe">
              <v:stroke joinstyle="miter"/>
              <v:path gradientshapeok="t" o:connecttype="rect"/>
            </v:shapetype>
            <v:shape id="Tekstvak 103" o:spid="_x0000_s1026" type="#_x0000_t202" alt="Fluvius - Vertrouwelijk" style="position:absolute;margin-left:0;margin-top:0;width:34.95pt;height:34.9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CBgIAABUEAAAOAAAAZHJzL2Uyb0RvYy54bWysU8Fu2zAMvQ/YPwi6L3a6tmiNOEXWIsOA&#10;oC2QDj0rshQbkEVBYmJnXz9Ktput22nYRaZI+pF8fFrc9a1hR+VDA7bk81nOmbISqsbuS/79Zf3p&#10;hrOAwlbCgFUlP6nA75YfPyw6V6gLqMFUyjMCsaHoXMlrRFdkWZC1akWYgVOWghp8K5Cufp9VXnSE&#10;3prsIs+vsw585TxIFQJ5H4YgXyZ8rZXEJ62DQmZKTr1hOn06d/HMlgtR7L1wdSPHNsQ/dNGKxlLR&#10;N6gHgYIdfPMHVNtIDwE0ziS0GWjdSJVmoGnm+btptrVwKs1C5AT3RlP4f7Dy8bh1z55h/wV6WmAk&#10;pHOhCOSM8/Tat/FLnTKKE4WnN9pUj0yS8/Ly8831FWeSQqNNKNn5Z+cDflXQsmiU3NNWElniuAk4&#10;pE4psZaFdWNM2oyxvzkIM3qyc4fRwn7Xj23voDrRNB6GRQcn1w3V3IiAz8LTZmkAUis+0aENdCWH&#10;0eKsBv/jb/6YT4RTlLOOlFJyS1LmzHyztIgoqmTMb/OrnG5+cu8mwx7aeyD9zekpOJnMmIdmMrWH&#10;9pV0vIqFKCSspHIlx8m8x0Gy9A6kWq1SEunHCdzYrZMROvIUSXzpX4V3I9NIK3qESUaieEf4kBv/&#10;DG51QKI9bSNyOhA5Uk3aS/sc30kU96/3lHV+zcufAAAA//8DAFBLAwQUAAYACAAAACEA1B4NR9gA&#10;AAADAQAADwAAAGRycy9kb3ducmV2LnhtbEyPzW7CQAyE70i8w8qVeoNNKoFKmg1CSBy4UfpzNlmT&#10;hGbtKLtAytN32x7ai0fWWDOf8+XgWnWh3jfCBtJpAoq4FNtwZeD1ZTN5BOUDssVWmAx8kodlMR7l&#10;mFm58jNd9qFSMYR9hgbqELpMa1/W5NBPpSOO3lF6hyGufaVtj9cY7lr9kCRz7bDh2FBjR+uayo/9&#10;2RloZisJKb1tN6d3l0p6221nt50x93fD6glUoCH8HcM3fkSHIjId5MzWq9ZAfCT8zOjNFwtQh1/V&#10;Ra7/sxdfAAAA//8DAFBLAQItABQABgAIAAAAIQC2gziS/gAAAOEBAAATAAAAAAAAAAAAAAAAAAAA&#10;AABbQ29udGVudF9UeXBlc10ueG1sUEsBAi0AFAAGAAgAAAAhADj9If/WAAAAlAEAAAsAAAAAAAAA&#10;AAAAAAAALwEAAF9yZWxzLy5yZWxzUEsBAi0AFAAGAAgAAAAhAOj7/MIGAgAAFQQAAA4AAAAAAAAA&#10;AAAAAAAALgIAAGRycy9lMm9Eb2MueG1sUEsBAi0AFAAGAAgAAAAhANQeDUfYAAAAAwEAAA8AAAAA&#10;AAAAAAAAAAAAYAQAAGRycy9kb3ducmV2LnhtbFBLBQYAAAAABAAEAPMAAABlBQAAAAA=&#10;" filled="f" stroked="f">
              <v:textbox style="mso-fit-shape-to-text:t" inset="0,15pt,0,0">
                <w:txbxContent>
                  <w:p w14:paraId="0AFC7D1B" w14:textId="77777777" w:rsidR="009774CF" w:rsidRPr="00737881" w:rsidRDefault="009774CF" w:rsidP="00737881">
                    <w:pPr>
                      <w:spacing w:after="0"/>
                      <w:rPr>
                        <w:rFonts w:ascii="Calibri" w:eastAsia="Calibri" w:hAnsi="Calibri" w:cs="Calibri"/>
                        <w:noProof/>
                        <w:color w:val="000000"/>
                        <w:sz w:val="20"/>
                        <w:szCs w:val="20"/>
                      </w:rPr>
                    </w:pPr>
                    <w:r w:rsidRPr="00737881">
                      <w:rPr>
                        <w:rFonts w:ascii="Calibri" w:eastAsia="Calibri" w:hAnsi="Calibri" w:cs="Calibri"/>
                        <w:noProof/>
                        <w:color w:val="000000"/>
                        <w:sz w:val="20"/>
                        <w:szCs w:val="20"/>
                      </w:rPr>
                      <w:t>Fluvius - Vertrouwelijk</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498753" w14:textId="77777777" w:rsidR="009774CF" w:rsidRPr="002C72BE" w:rsidRDefault="009774CF">
    <w:pPr>
      <w:pStyle w:val="Koptekst"/>
      <w:rPr>
        <w:rFonts w:ascii="FlandersArtSans-Regular" w:hAnsi="FlandersArtSans-Regular"/>
      </w:rPr>
    </w:pPr>
    <w:r>
      <w:rPr>
        <w:rFonts w:ascii="FlandersArtSans-Regular" w:hAnsi="FlandersArtSans-Regular"/>
        <w:noProof/>
      </w:rPr>
      <mc:AlternateContent>
        <mc:Choice Requires="wps">
          <w:drawing>
            <wp:anchor distT="0" distB="0" distL="0" distR="0" simplePos="0" relativeHeight="251661312" behindDoc="0" locked="0" layoutInCell="1" allowOverlap="1" wp14:anchorId="6FB07548" wp14:editId="5F904A02">
              <wp:simplePos x="899770" y="453542"/>
              <wp:positionH relativeFrom="page">
                <wp:align>center</wp:align>
              </wp:positionH>
              <wp:positionV relativeFrom="page">
                <wp:align>top</wp:align>
              </wp:positionV>
              <wp:extent cx="443865" cy="443865"/>
              <wp:effectExtent l="0" t="0" r="7620" b="4445"/>
              <wp:wrapNone/>
              <wp:docPr id="104" name="Tekstvak 104" descr="Fluvius - Vertrouwelijk">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AD72A1F" w14:textId="77777777" w:rsidR="009774CF" w:rsidRPr="00737881" w:rsidRDefault="009774CF" w:rsidP="00737881">
                          <w:pPr>
                            <w:spacing w:after="0"/>
                            <w:rPr>
                              <w:rFonts w:ascii="Calibri" w:eastAsia="Calibri" w:hAnsi="Calibri" w:cs="Calibri"/>
                              <w:noProof/>
                              <w:color w:val="000000"/>
                              <w:sz w:val="20"/>
                              <w:szCs w:val="20"/>
                            </w:rPr>
                          </w:pPr>
                          <w:r w:rsidRPr="00737881">
                            <w:rPr>
                              <w:rFonts w:ascii="Calibri" w:eastAsia="Calibri" w:hAnsi="Calibri" w:cs="Calibri"/>
                              <w:noProof/>
                              <w:color w:val="000000"/>
                              <w:sz w:val="20"/>
                              <w:szCs w:val="20"/>
                            </w:rPr>
                            <w:t>Fluvius - Vertrouwelijk</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FB07548" id="_x0000_t202" coordsize="21600,21600" o:spt="202" path="m,l,21600r21600,l21600,xe">
              <v:stroke joinstyle="miter"/>
              <v:path gradientshapeok="t" o:connecttype="rect"/>
            </v:shapetype>
            <v:shape id="Tekstvak 104" o:spid="_x0000_s1027" type="#_x0000_t202" alt="Fluvius - Vertrouwelijk" style="position:absolute;margin-left:0;margin-top:0;width:34.95pt;height:34.95pt;z-index:25166131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juCAIAABwEAAAOAAAAZHJzL2Uyb0RvYy54bWysU8Fu2zAMvQ/YPwi6L3a6tuiMOEXWIsOA&#10;oC2QDj0rshQbkEVBYmJnXz9Ktpuu22nYRaZI+pF8fFrc9q1hR+VDA7bk81nOmbISqsbuS/7jef3p&#10;hrOAwlbCgFUlP6nAb5cfPyw6V6gLqMFUyjMCsaHoXMlrRFdkWZC1akWYgVOWghp8K5Cufp9VXnSE&#10;3prsIs+vsw585TxIFQJ574cgXyZ8rZXER62DQmZKTr1hOn06d/HMlgtR7L1wdSPHNsQ/dNGKxlLR&#10;V6h7gYIdfPMHVNtIDwE0ziS0GWjdSJVmoGnm+btptrVwKs1C5AT3SlP4f7Dy4bh1T55h/xV6WmAk&#10;pHOhCOSM8/Tat/FLnTKKE4WnV9pUj0yS8/Ly8831FWeSQqNNKNn5Z+cDflPQsmiU3NNWElniuAk4&#10;pE4psZaFdWNM2oyxvzkIM3qyc4fRwn7Xs6Z60/0OqhMN5WHYd3By3VDpjQj4JDwtmOYg0eIjHdpA&#10;V3IYLc5q8D//5o/5xDtFOetIMCW3pGjOzHdL+4jaSsb8S36V081P7t1k2EN7ByTDOb0IJ5MZ89BM&#10;pvbQvpCcV7EQhYSVVK7kOJl3OCiXnoNUq1VKIhk5gRu7dTJCR7oil8/9i/BuJBxpUw8wqUkU73gf&#10;cuOfwa0OSOynpURqByJHxkmCaa3jc4kaf3tPWedHvfwFAAD//wMAUEsDBBQABgAIAAAAIQDUHg1H&#10;2AAAAAMBAAAPAAAAZHJzL2Rvd25yZXYueG1sTI/NbsJADITvSLzDypV6g00qgUqaDUJIHLhR+nM2&#10;WZOEZu0ou0DK03fbHtqLR9ZYM5/z5eBadaHeN8IG0mkCirgU23Bl4PVlM3kE5QOyxVaYDHySh2Ux&#10;HuWYWbnyM132oVIxhH2GBuoQukxrX9bk0E+lI47eUXqHIa59pW2P1xjuWv2QJHPtsOHYUGNH65rK&#10;j/3ZGWhmKwkpvW03p3eXSnrbbWe3nTH3d8PqCVSgIfwdwzd+RIciMh3kzNar1kB8JPzM6M0XC1CH&#10;X9VFrv+zF18AAAD//wMAUEsBAi0AFAAGAAgAAAAhALaDOJL+AAAA4QEAABMAAAAAAAAAAAAAAAAA&#10;AAAAAFtDb250ZW50X1R5cGVzXS54bWxQSwECLQAUAAYACAAAACEAOP0h/9YAAACUAQAACwAAAAAA&#10;AAAAAAAAAAAvAQAAX3JlbHMvLnJlbHNQSwECLQAUAAYACAAAACEAkdvo7ggCAAAcBAAADgAAAAAA&#10;AAAAAAAAAAAuAgAAZHJzL2Uyb0RvYy54bWxQSwECLQAUAAYACAAAACEA1B4NR9gAAAADAQAADwAA&#10;AAAAAAAAAAAAAABiBAAAZHJzL2Rvd25yZXYueG1sUEsFBgAAAAAEAAQA8wAAAGcFAAAAAA==&#10;" filled="f" stroked="f">
              <v:textbox style="mso-fit-shape-to-text:t" inset="0,15pt,0,0">
                <w:txbxContent>
                  <w:p w14:paraId="3AD72A1F" w14:textId="77777777" w:rsidR="009774CF" w:rsidRPr="00737881" w:rsidRDefault="009774CF" w:rsidP="00737881">
                    <w:pPr>
                      <w:spacing w:after="0"/>
                      <w:rPr>
                        <w:rFonts w:ascii="Calibri" w:eastAsia="Calibri" w:hAnsi="Calibri" w:cs="Calibri"/>
                        <w:noProof/>
                        <w:color w:val="000000"/>
                        <w:sz w:val="20"/>
                        <w:szCs w:val="20"/>
                      </w:rPr>
                    </w:pPr>
                    <w:r w:rsidRPr="00737881">
                      <w:rPr>
                        <w:rFonts w:ascii="Calibri" w:eastAsia="Calibri" w:hAnsi="Calibri" w:cs="Calibri"/>
                        <w:noProof/>
                        <w:color w:val="000000"/>
                        <w:sz w:val="20"/>
                        <w:szCs w:val="20"/>
                      </w:rPr>
                      <w:t>Fluvius - Vertrouwelijk</w:t>
                    </w:r>
                  </w:p>
                </w:txbxContent>
              </v:textbox>
              <w10:wrap anchorx="page" anchory="page"/>
            </v:shape>
          </w:pict>
        </mc:Fallback>
      </mc:AlternateContent>
    </w:r>
    <w:r w:rsidRPr="002C72BE">
      <w:rPr>
        <w:rFonts w:ascii="FlandersArtSans-Regular" w:hAnsi="FlandersArtSans-Regular"/>
      </w:rPr>
      <w:ptab w:relativeTo="margin" w:alignment="center" w:leader="none"/>
    </w:r>
    <w:r w:rsidRPr="002C72BE">
      <w:rPr>
        <w:rFonts w:ascii="FlandersArtSans-Regular" w:hAnsi="FlandersArtSans-Regular"/>
      </w:rPr>
      <w:ptab w:relativeTo="margin" w:alignment="right" w:leader="none"/>
    </w:r>
    <w:r>
      <w:rPr>
        <w:rFonts w:ascii="FlandersArtSans-Regular" w:hAnsi="FlandersArtSans-Regular"/>
      </w:rPr>
      <w:t>Versie 1.0 Dienst Informatiebeveiliging</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0BE03C" w14:textId="77777777" w:rsidR="009774CF" w:rsidRDefault="009774CF">
    <w:pPr>
      <w:pStyle w:val="Koptekst"/>
    </w:pPr>
    <w:r>
      <w:rPr>
        <w:noProof/>
      </w:rPr>
      <mc:AlternateContent>
        <mc:Choice Requires="wps">
          <w:drawing>
            <wp:anchor distT="0" distB="0" distL="0" distR="0" simplePos="0" relativeHeight="251659264" behindDoc="0" locked="0" layoutInCell="1" allowOverlap="1" wp14:anchorId="3D741C7F" wp14:editId="2A7611F3">
              <wp:simplePos x="635" y="635"/>
              <wp:positionH relativeFrom="page">
                <wp:align>center</wp:align>
              </wp:positionH>
              <wp:positionV relativeFrom="page">
                <wp:align>top</wp:align>
              </wp:positionV>
              <wp:extent cx="443865" cy="443865"/>
              <wp:effectExtent l="0" t="0" r="7620" b="4445"/>
              <wp:wrapNone/>
              <wp:docPr id="105" name="Tekstvak 105" descr="Fluvius - Vertrouwelijk">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877BF4F" w14:textId="77777777" w:rsidR="009774CF" w:rsidRPr="00737881" w:rsidRDefault="009774CF" w:rsidP="00737881">
                          <w:pPr>
                            <w:spacing w:after="0"/>
                            <w:rPr>
                              <w:rFonts w:ascii="Calibri" w:eastAsia="Calibri" w:hAnsi="Calibri" w:cs="Calibri"/>
                              <w:noProof/>
                              <w:color w:val="000000"/>
                              <w:sz w:val="20"/>
                              <w:szCs w:val="20"/>
                            </w:rPr>
                          </w:pPr>
                          <w:r w:rsidRPr="00737881">
                            <w:rPr>
                              <w:rFonts w:ascii="Calibri" w:eastAsia="Calibri" w:hAnsi="Calibri" w:cs="Calibri"/>
                              <w:noProof/>
                              <w:color w:val="000000"/>
                              <w:sz w:val="20"/>
                              <w:szCs w:val="20"/>
                            </w:rPr>
                            <w:t>Fluvius - Vertrouwelijk</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D741C7F" id="_x0000_t202" coordsize="21600,21600" o:spt="202" path="m,l,21600r21600,l21600,xe">
              <v:stroke joinstyle="miter"/>
              <v:path gradientshapeok="t" o:connecttype="rect"/>
            </v:shapetype>
            <v:shape id="Tekstvak 105" o:spid="_x0000_s1028" type="#_x0000_t202" alt="Fluvius - Vertrouwelijk" style="position:absolute;margin-left:0;margin-top:0;width:34.95pt;height:34.9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j+oCgIAABwEAAAOAAAAZHJzL2Uyb0RvYy54bWysU8Fu2zAMvQ/YPwi6L3aytmiNOEXWIsOA&#10;oC2QDj0rshQbkEVBYmJnXz9KsZOt22nYRaZI+pF8fJrf961hB+VDA7bk00nOmbISqsbuSv79dfXp&#10;lrOAwlbCgFUlP6rA7xcfP8w7V6gZ1GAq5RmB2FB0ruQ1oiuyLMhatSJMwClLQQ2+FUhXv8sqLzpC&#10;b002y/ObrANfOQ9ShUDex1OQLxK+1kris9ZBITMlp94wnT6d23hmi7kodl64upFDG+IfumhFY6no&#10;GepRoGB73/wB1TbSQwCNEwltBlo3UqUZaJpp/m6aTS2cSrMQOcGdaQr/D1Y+HTbuxTPsv0BPC4yE&#10;dC4UgZxxnl77Nn6pU0ZxovB4pk31yCQ5r64+395ccyYpNNiEkl1+dj7gVwUti0bJPW0lkSUO64Cn&#10;1DEl1rKwaoxJmzH2NwdhRk926TBa2G971lQln43db6E60lAeTvsOTq4aKr0WAV+EpwXTHCRafKZD&#10;G+hKDoPFWQ3+x9/8MZ94pyhnHQmm5JYUzZn5ZmkfUVvJmN7l1znd/Ojejobdtw9AMpzSi3AymTEP&#10;zWhqD+0byXkZC1FIWEnlSo6j+YAn5dJzkGq5TEkkIydwbTdORuhIV+TytX8T3g2EI23qCUY1ieId&#10;76fc+Gdwyz0S+2kpkdoTkQPjJMG01uG5RI3/ek9Zl0e9+AkAAP//AwBQSwMEFAAGAAgAAAAhANQe&#10;DUfYAAAAAwEAAA8AAABkcnMvZG93bnJldi54bWxMj81uwkAMhO9IvMPKlXqDTSqBSpoNQkgcuFH6&#10;czZZk4Rm7Si7QMrTd9se2otH1lgzn/Pl4Fp1od43wgbSaQKKuBTbcGXg9WUzeQTlA7LFVpgMfJKH&#10;ZTEe5ZhZufIzXfahUjGEfYYG6hC6TGtf1uTQT6Ujjt5Reochrn2lbY/XGO5a/ZAkc+2w4dhQY0fr&#10;msqP/dkZaGYrCSm9bTend5dKetttZ7edMfd3w+oJVKAh/B3DN35EhyIyHeTM1qvWQHwk/MzozRcL&#10;UIdf1UWu/7MXXwAAAP//AwBQSwECLQAUAAYACAAAACEAtoM4kv4AAADhAQAAEwAAAAAAAAAAAAAA&#10;AAAAAAAAW0NvbnRlbnRfVHlwZXNdLnhtbFBLAQItABQABgAIAAAAIQA4/SH/1gAAAJQBAAALAAAA&#10;AAAAAAAAAAAAAC8BAABfcmVscy8ucmVsc1BLAQItABQABgAIAAAAIQAmGj+oCgIAABwEAAAOAAAA&#10;AAAAAAAAAAAAAC4CAABkcnMvZTJvRG9jLnhtbFBLAQItABQABgAIAAAAIQDUHg1H2AAAAAMBAAAP&#10;AAAAAAAAAAAAAAAAAGQEAABkcnMvZG93bnJldi54bWxQSwUGAAAAAAQABADzAAAAaQUAAAAA&#10;" filled="f" stroked="f">
              <v:textbox style="mso-fit-shape-to-text:t" inset="0,15pt,0,0">
                <w:txbxContent>
                  <w:p w14:paraId="6877BF4F" w14:textId="77777777" w:rsidR="009774CF" w:rsidRPr="00737881" w:rsidRDefault="009774CF" w:rsidP="00737881">
                    <w:pPr>
                      <w:spacing w:after="0"/>
                      <w:rPr>
                        <w:rFonts w:ascii="Calibri" w:eastAsia="Calibri" w:hAnsi="Calibri" w:cs="Calibri"/>
                        <w:noProof/>
                        <w:color w:val="000000"/>
                        <w:sz w:val="20"/>
                        <w:szCs w:val="20"/>
                      </w:rPr>
                    </w:pPr>
                    <w:r w:rsidRPr="00737881">
                      <w:rPr>
                        <w:rFonts w:ascii="Calibri" w:eastAsia="Calibri" w:hAnsi="Calibri" w:cs="Calibri"/>
                        <w:noProof/>
                        <w:color w:val="000000"/>
                        <w:sz w:val="20"/>
                        <w:szCs w:val="20"/>
                      </w:rPr>
                      <w:t>Fluvius - Vertrouwelijk</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7CF40FB"/>
    <w:multiLevelType w:val="hybridMultilevel"/>
    <w:tmpl w:val="61209462"/>
    <w:lvl w:ilvl="0" w:tplc="2766FB2C">
      <w:numFmt w:val="bullet"/>
      <w:lvlText w:val="-"/>
      <w:lvlJc w:val="left"/>
      <w:pPr>
        <w:ind w:left="850" w:hanging="360"/>
      </w:pPr>
      <w:rPr>
        <w:rFonts w:ascii="Calibri" w:eastAsiaTheme="minorHAnsi" w:hAnsi="Calibri" w:cs="Calibri" w:hint="default"/>
      </w:rPr>
    </w:lvl>
    <w:lvl w:ilvl="1" w:tplc="08130003">
      <w:start w:val="1"/>
      <w:numFmt w:val="bullet"/>
      <w:lvlText w:val="o"/>
      <w:lvlJc w:val="left"/>
      <w:pPr>
        <w:ind w:left="1570" w:hanging="360"/>
      </w:pPr>
      <w:rPr>
        <w:rFonts w:ascii="Courier New" w:hAnsi="Courier New" w:cs="Courier New" w:hint="default"/>
      </w:rPr>
    </w:lvl>
    <w:lvl w:ilvl="2" w:tplc="08130005" w:tentative="1">
      <w:start w:val="1"/>
      <w:numFmt w:val="bullet"/>
      <w:lvlText w:val=""/>
      <w:lvlJc w:val="left"/>
      <w:pPr>
        <w:ind w:left="2290" w:hanging="360"/>
      </w:pPr>
      <w:rPr>
        <w:rFonts w:ascii="Wingdings" w:hAnsi="Wingdings" w:hint="default"/>
      </w:rPr>
    </w:lvl>
    <w:lvl w:ilvl="3" w:tplc="08130001" w:tentative="1">
      <w:start w:val="1"/>
      <w:numFmt w:val="bullet"/>
      <w:lvlText w:val=""/>
      <w:lvlJc w:val="left"/>
      <w:pPr>
        <w:ind w:left="3010" w:hanging="360"/>
      </w:pPr>
      <w:rPr>
        <w:rFonts w:ascii="Symbol" w:hAnsi="Symbol" w:hint="default"/>
      </w:rPr>
    </w:lvl>
    <w:lvl w:ilvl="4" w:tplc="08130003" w:tentative="1">
      <w:start w:val="1"/>
      <w:numFmt w:val="bullet"/>
      <w:lvlText w:val="o"/>
      <w:lvlJc w:val="left"/>
      <w:pPr>
        <w:ind w:left="3730" w:hanging="360"/>
      </w:pPr>
      <w:rPr>
        <w:rFonts w:ascii="Courier New" w:hAnsi="Courier New" w:cs="Courier New" w:hint="default"/>
      </w:rPr>
    </w:lvl>
    <w:lvl w:ilvl="5" w:tplc="08130005" w:tentative="1">
      <w:start w:val="1"/>
      <w:numFmt w:val="bullet"/>
      <w:lvlText w:val=""/>
      <w:lvlJc w:val="left"/>
      <w:pPr>
        <w:ind w:left="4450" w:hanging="360"/>
      </w:pPr>
      <w:rPr>
        <w:rFonts w:ascii="Wingdings" w:hAnsi="Wingdings" w:hint="default"/>
      </w:rPr>
    </w:lvl>
    <w:lvl w:ilvl="6" w:tplc="08130001" w:tentative="1">
      <w:start w:val="1"/>
      <w:numFmt w:val="bullet"/>
      <w:lvlText w:val=""/>
      <w:lvlJc w:val="left"/>
      <w:pPr>
        <w:ind w:left="5170" w:hanging="360"/>
      </w:pPr>
      <w:rPr>
        <w:rFonts w:ascii="Symbol" w:hAnsi="Symbol" w:hint="default"/>
      </w:rPr>
    </w:lvl>
    <w:lvl w:ilvl="7" w:tplc="08130003" w:tentative="1">
      <w:start w:val="1"/>
      <w:numFmt w:val="bullet"/>
      <w:lvlText w:val="o"/>
      <w:lvlJc w:val="left"/>
      <w:pPr>
        <w:ind w:left="5890" w:hanging="360"/>
      </w:pPr>
      <w:rPr>
        <w:rFonts w:ascii="Courier New" w:hAnsi="Courier New" w:cs="Courier New" w:hint="default"/>
      </w:rPr>
    </w:lvl>
    <w:lvl w:ilvl="8" w:tplc="08130005" w:tentative="1">
      <w:start w:val="1"/>
      <w:numFmt w:val="bullet"/>
      <w:lvlText w:val=""/>
      <w:lvlJc w:val="left"/>
      <w:pPr>
        <w:ind w:left="6610" w:hanging="360"/>
      </w:pPr>
      <w:rPr>
        <w:rFonts w:ascii="Wingdings" w:hAnsi="Wingdings" w:hint="default"/>
      </w:rPr>
    </w:lvl>
  </w:abstractNum>
  <w:abstractNum w:abstractNumId="1" w15:restartNumberingAfterBreak="1">
    <w:nsid w:val="08BD7167"/>
    <w:multiLevelType w:val="multilevel"/>
    <w:tmpl w:val="9A22A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1">
    <w:nsid w:val="0A964879"/>
    <w:multiLevelType w:val="multilevel"/>
    <w:tmpl w:val="FA0EA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1">
    <w:nsid w:val="0B461CCB"/>
    <w:multiLevelType w:val="multilevel"/>
    <w:tmpl w:val="8990F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1">
    <w:nsid w:val="11EC3BD6"/>
    <w:multiLevelType w:val="hybridMultilevel"/>
    <w:tmpl w:val="09403B32"/>
    <w:lvl w:ilvl="0" w:tplc="D53853B0">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5" w15:restartNumberingAfterBreak="1">
    <w:nsid w:val="1FD13A8E"/>
    <w:multiLevelType w:val="multilevel"/>
    <w:tmpl w:val="42DEB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1">
    <w:nsid w:val="2DFB3C71"/>
    <w:multiLevelType w:val="hybridMultilevel"/>
    <w:tmpl w:val="59F8E648"/>
    <w:lvl w:ilvl="0" w:tplc="08130001">
      <w:start w:val="1"/>
      <w:numFmt w:val="bullet"/>
      <w:lvlText w:val=""/>
      <w:lvlJc w:val="left"/>
      <w:pPr>
        <w:ind w:left="2160" w:hanging="360"/>
      </w:pPr>
      <w:rPr>
        <w:rFonts w:ascii="Symbol" w:hAnsi="Symbol" w:hint="default"/>
      </w:rPr>
    </w:lvl>
    <w:lvl w:ilvl="1" w:tplc="08130003">
      <w:start w:val="1"/>
      <w:numFmt w:val="bullet"/>
      <w:lvlText w:val="o"/>
      <w:lvlJc w:val="left"/>
      <w:pPr>
        <w:ind w:left="2880" w:hanging="360"/>
      </w:pPr>
      <w:rPr>
        <w:rFonts w:ascii="Courier New" w:hAnsi="Courier New" w:cs="Courier New" w:hint="default"/>
      </w:rPr>
    </w:lvl>
    <w:lvl w:ilvl="2" w:tplc="08130005" w:tentative="1">
      <w:start w:val="1"/>
      <w:numFmt w:val="bullet"/>
      <w:lvlText w:val=""/>
      <w:lvlJc w:val="left"/>
      <w:pPr>
        <w:ind w:left="3600" w:hanging="360"/>
      </w:pPr>
      <w:rPr>
        <w:rFonts w:ascii="Wingdings" w:hAnsi="Wingdings" w:hint="default"/>
      </w:rPr>
    </w:lvl>
    <w:lvl w:ilvl="3" w:tplc="08130001" w:tentative="1">
      <w:start w:val="1"/>
      <w:numFmt w:val="bullet"/>
      <w:lvlText w:val=""/>
      <w:lvlJc w:val="left"/>
      <w:pPr>
        <w:ind w:left="4320" w:hanging="360"/>
      </w:pPr>
      <w:rPr>
        <w:rFonts w:ascii="Symbol" w:hAnsi="Symbol" w:hint="default"/>
      </w:rPr>
    </w:lvl>
    <w:lvl w:ilvl="4" w:tplc="08130003" w:tentative="1">
      <w:start w:val="1"/>
      <w:numFmt w:val="bullet"/>
      <w:lvlText w:val="o"/>
      <w:lvlJc w:val="left"/>
      <w:pPr>
        <w:ind w:left="5040" w:hanging="360"/>
      </w:pPr>
      <w:rPr>
        <w:rFonts w:ascii="Courier New" w:hAnsi="Courier New" w:cs="Courier New" w:hint="default"/>
      </w:rPr>
    </w:lvl>
    <w:lvl w:ilvl="5" w:tplc="08130005" w:tentative="1">
      <w:start w:val="1"/>
      <w:numFmt w:val="bullet"/>
      <w:lvlText w:val=""/>
      <w:lvlJc w:val="left"/>
      <w:pPr>
        <w:ind w:left="5760" w:hanging="360"/>
      </w:pPr>
      <w:rPr>
        <w:rFonts w:ascii="Wingdings" w:hAnsi="Wingdings" w:hint="default"/>
      </w:rPr>
    </w:lvl>
    <w:lvl w:ilvl="6" w:tplc="08130001" w:tentative="1">
      <w:start w:val="1"/>
      <w:numFmt w:val="bullet"/>
      <w:lvlText w:val=""/>
      <w:lvlJc w:val="left"/>
      <w:pPr>
        <w:ind w:left="6480" w:hanging="360"/>
      </w:pPr>
      <w:rPr>
        <w:rFonts w:ascii="Symbol" w:hAnsi="Symbol" w:hint="default"/>
      </w:rPr>
    </w:lvl>
    <w:lvl w:ilvl="7" w:tplc="08130003" w:tentative="1">
      <w:start w:val="1"/>
      <w:numFmt w:val="bullet"/>
      <w:lvlText w:val="o"/>
      <w:lvlJc w:val="left"/>
      <w:pPr>
        <w:ind w:left="7200" w:hanging="360"/>
      </w:pPr>
      <w:rPr>
        <w:rFonts w:ascii="Courier New" w:hAnsi="Courier New" w:cs="Courier New" w:hint="default"/>
      </w:rPr>
    </w:lvl>
    <w:lvl w:ilvl="8" w:tplc="08130005" w:tentative="1">
      <w:start w:val="1"/>
      <w:numFmt w:val="bullet"/>
      <w:lvlText w:val=""/>
      <w:lvlJc w:val="left"/>
      <w:pPr>
        <w:ind w:left="7920" w:hanging="360"/>
      </w:pPr>
      <w:rPr>
        <w:rFonts w:ascii="Wingdings" w:hAnsi="Wingdings" w:hint="default"/>
      </w:rPr>
    </w:lvl>
  </w:abstractNum>
  <w:abstractNum w:abstractNumId="7" w15:restartNumberingAfterBreak="1">
    <w:nsid w:val="33D23F20"/>
    <w:multiLevelType w:val="hybridMultilevel"/>
    <w:tmpl w:val="6E0E6CBE"/>
    <w:lvl w:ilvl="0" w:tplc="1010AAA2">
      <w:start w:val="1"/>
      <w:numFmt w:val="decimal"/>
      <w:lvlText w:val="%1."/>
      <w:lvlJc w:val="left"/>
      <w:pPr>
        <w:ind w:left="360" w:hanging="360"/>
      </w:pPr>
      <w:rPr>
        <w:rFonts w:ascii="FlandersArtSans-Regular" w:hAnsi="FlandersArtSans-Regular" w:cs="Times New Roman" w:hint="default"/>
        <w:sz w:val="22"/>
        <w:szCs w:val="20"/>
      </w:rPr>
    </w:lvl>
    <w:lvl w:ilvl="1" w:tplc="08130019" w:tentative="1">
      <w:start w:val="1"/>
      <w:numFmt w:val="lowerLetter"/>
      <w:lvlText w:val="%2."/>
      <w:lvlJc w:val="left"/>
      <w:pPr>
        <w:ind w:left="1080" w:hanging="360"/>
      </w:pPr>
    </w:lvl>
    <w:lvl w:ilvl="2" w:tplc="0813001B">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8" w15:restartNumberingAfterBreak="1">
    <w:nsid w:val="3937234E"/>
    <w:multiLevelType w:val="hybridMultilevel"/>
    <w:tmpl w:val="5E766702"/>
    <w:lvl w:ilvl="0" w:tplc="08130001">
      <w:start w:val="1"/>
      <w:numFmt w:val="bullet"/>
      <w:lvlText w:val=""/>
      <w:lvlJc w:val="left"/>
      <w:pPr>
        <w:ind w:left="2204" w:hanging="360"/>
      </w:pPr>
      <w:rPr>
        <w:rFonts w:ascii="Symbol" w:hAnsi="Symbol" w:hint="default"/>
      </w:rPr>
    </w:lvl>
    <w:lvl w:ilvl="1" w:tplc="08130003" w:tentative="1">
      <w:start w:val="1"/>
      <w:numFmt w:val="bullet"/>
      <w:lvlText w:val="o"/>
      <w:lvlJc w:val="left"/>
      <w:pPr>
        <w:ind w:left="2924" w:hanging="360"/>
      </w:pPr>
      <w:rPr>
        <w:rFonts w:ascii="Courier New" w:hAnsi="Courier New" w:cs="Courier New" w:hint="default"/>
      </w:rPr>
    </w:lvl>
    <w:lvl w:ilvl="2" w:tplc="08130005" w:tentative="1">
      <w:start w:val="1"/>
      <w:numFmt w:val="bullet"/>
      <w:lvlText w:val=""/>
      <w:lvlJc w:val="left"/>
      <w:pPr>
        <w:ind w:left="3644" w:hanging="360"/>
      </w:pPr>
      <w:rPr>
        <w:rFonts w:ascii="Wingdings" w:hAnsi="Wingdings" w:hint="default"/>
      </w:rPr>
    </w:lvl>
    <w:lvl w:ilvl="3" w:tplc="08130001" w:tentative="1">
      <w:start w:val="1"/>
      <w:numFmt w:val="bullet"/>
      <w:lvlText w:val=""/>
      <w:lvlJc w:val="left"/>
      <w:pPr>
        <w:ind w:left="4364" w:hanging="360"/>
      </w:pPr>
      <w:rPr>
        <w:rFonts w:ascii="Symbol" w:hAnsi="Symbol" w:hint="default"/>
      </w:rPr>
    </w:lvl>
    <w:lvl w:ilvl="4" w:tplc="08130003" w:tentative="1">
      <w:start w:val="1"/>
      <w:numFmt w:val="bullet"/>
      <w:lvlText w:val="o"/>
      <w:lvlJc w:val="left"/>
      <w:pPr>
        <w:ind w:left="5084" w:hanging="360"/>
      </w:pPr>
      <w:rPr>
        <w:rFonts w:ascii="Courier New" w:hAnsi="Courier New" w:cs="Courier New" w:hint="default"/>
      </w:rPr>
    </w:lvl>
    <w:lvl w:ilvl="5" w:tplc="08130005" w:tentative="1">
      <w:start w:val="1"/>
      <w:numFmt w:val="bullet"/>
      <w:lvlText w:val=""/>
      <w:lvlJc w:val="left"/>
      <w:pPr>
        <w:ind w:left="5804" w:hanging="360"/>
      </w:pPr>
      <w:rPr>
        <w:rFonts w:ascii="Wingdings" w:hAnsi="Wingdings" w:hint="default"/>
      </w:rPr>
    </w:lvl>
    <w:lvl w:ilvl="6" w:tplc="08130001" w:tentative="1">
      <w:start w:val="1"/>
      <w:numFmt w:val="bullet"/>
      <w:lvlText w:val=""/>
      <w:lvlJc w:val="left"/>
      <w:pPr>
        <w:ind w:left="6524" w:hanging="360"/>
      </w:pPr>
      <w:rPr>
        <w:rFonts w:ascii="Symbol" w:hAnsi="Symbol" w:hint="default"/>
      </w:rPr>
    </w:lvl>
    <w:lvl w:ilvl="7" w:tplc="08130003" w:tentative="1">
      <w:start w:val="1"/>
      <w:numFmt w:val="bullet"/>
      <w:lvlText w:val="o"/>
      <w:lvlJc w:val="left"/>
      <w:pPr>
        <w:ind w:left="7244" w:hanging="360"/>
      </w:pPr>
      <w:rPr>
        <w:rFonts w:ascii="Courier New" w:hAnsi="Courier New" w:cs="Courier New" w:hint="default"/>
      </w:rPr>
    </w:lvl>
    <w:lvl w:ilvl="8" w:tplc="08130005" w:tentative="1">
      <w:start w:val="1"/>
      <w:numFmt w:val="bullet"/>
      <w:lvlText w:val=""/>
      <w:lvlJc w:val="left"/>
      <w:pPr>
        <w:ind w:left="7964" w:hanging="360"/>
      </w:pPr>
      <w:rPr>
        <w:rFonts w:ascii="Wingdings" w:hAnsi="Wingdings" w:hint="default"/>
      </w:rPr>
    </w:lvl>
  </w:abstractNum>
  <w:abstractNum w:abstractNumId="9" w15:restartNumberingAfterBreak="1">
    <w:nsid w:val="43265612"/>
    <w:multiLevelType w:val="multilevel"/>
    <w:tmpl w:val="8982A5FA"/>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
      <w:lvlJc w:val="left"/>
      <w:pPr>
        <w:tabs>
          <w:tab w:val="num" w:pos="1647"/>
        </w:tabs>
        <w:ind w:left="1647" w:hanging="360"/>
      </w:pPr>
      <w:rPr>
        <w:rFonts w:ascii="Symbol" w:hAnsi="Symbol" w:hint="default"/>
        <w:sz w:val="20"/>
      </w:rPr>
    </w:lvl>
    <w:lvl w:ilvl="2" w:tentative="1">
      <w:start w:val="1"/>
      <w:numFmt w:val="bullet"/>
      <w:lvlText w:val=""/>
      <w:lvlJc w:val="left"/>
      <w:pPr>
        <w:tabs>
          <w:tab w:val="num" w:pos="2367"/>
        </w:tabs>
        <w:ind w:left="2367" w:hanging="360"/>
      </w:pPr>
      <w:rPr>
        <w:rFonts w:ascii="Symbol" w:hAnsi="Symbol" w:hint="default"/>
        <w:sz w:val="20"/>
      </w:rPr>
    </w:lvl>
    <w:lvl w:ilvl="3" w:tentative="1">
      <w:start w:val="1"/>
      <w:numFmt w:val="bullet"/>
      <w:lvlText w:val=""/>
      <w:lvlJc w:val="left"/>
      <w:pPr>
        <w:tabs>
          <w:tab w:val="num" w:pos="3087"/>
        </w:tabs>
        <w:ind w:left="3087" w:hanging="360"/>
      </w:pPr>
      <w:rPr>
        <w:rFonts w:ascii="Symbol" w:hAnsi="Symbol" w:hint="default"/>
        <w:sz w:val="20"/>
      </w:rPr>
    </w:lvl>
    <w:lvl w:ilvl="4" w:tentative="1">
      <w:start w:val="1"/>
      <w:numFmt w:val="bullet"/>
      <w:lvlText w:val=""/>
      <w:lvlJc w:val="left"/>
      <w:pPr>
        <w:tabs>
          <w:tab w:val="num" w:pos="3807"/>
        </w:tabs>
        <w:ind w:left="3807" w:hanging="360"/>
      </w:pPr>
      <w:rPr>
        <w:rFonts w:ascii="Symbol" w:hAnsi="Symbol" w:hint="default"/>
        <w:sz w:val="20"/>
      </w:rPr>
    </w:lvl>
    <w:lvl w:ilvl="5" w:tentative="1">
      <w:start w:val="1"/>
      <w:numFmt w:val="bullet"/>
      <w:lvlText w:val=""/>
      <w:lvlJc w:val="left"/>
      <w:pPr>
        <w:tabs>
          <w:tab w:val="num" w:pos="4527"/>
        </w:tabs>
        <w:ind w:left="4527" w:hanging="360"/>
      </w:pPr>
      <w:rPr>
        <w:rFonts w:ascii="Symbol" w:hAnsi="Symbol" w:hint="default"/>
        <w:sz w:val="20"/>
      </w:rPr>
    </w:lvl>
    <w:lvl w:ilvl="6" w:tentative="1">
      <w:start w:val="1"/>
      <w:numFmt w:val="bullet"/>
      <w:lvlText w:val=""/>
      <w:lvlJc w:val="left"/>
      <w:pPr>
        <w:tabs>
          <w:tab w:val="num" w:pos="5247"/>
        </w:tabs>
        <w:ind w:left="5247" w:hanging="360"/>
      </w:pPr>
      <w:rPr>
        <w:rFonts w:ascii="Symbol" w:hAnsi="Symbol" w:hint="default"/>
        <w:sz w:val="20"/>
      </w:rPr>
    </w:lvl>
    <w:lvl w:ilvl="7" w:tentative="1">
      <w:start w:val="1"/>
      <w:numFmt w:val="bullet"/>
      <w:lvlText w:val=""/>
      <w:lvlJc w:val="left"/>
      <w:pPr>
        <w:tabs>
          <w:tab w:val="num" w:pos="5967"/>
        </w:tabs>
        <w:ind w:left="5967" w:hanging="360"/>
      </w:pPr>
      <w:rPr>
        <w:rFonts w:ascii="Symbol" w:hAnsi="Symbol" w:hint="default"/>
        <w:sz w:val="20"/>
      </w:rPr>
    </w:lvl>
    <w:lvl w:ilvl="8" w:tentative="1">
      <w:start w:val="1"/>
      <w:numFmt w:val="bullet"/>
      <w:lvlText w:val=""/>
      <w:lvlJc w:val="left"/>
      <w:pPr>
        <w:tabs>
          <w:tab w:val="num" w:pos="6687"/>
        </w:tabs>
        <w:ind w:left="6687" w:hanging="360"/>
      </w:pPr>
      <w:rPr>
        <w:rFonts w:ascii="Symbol" w:hAnsi="Symbol" w:hint="default"/>
        <w:sz w:val="20"/>
      </w:rPr>
    </w:lvl>
  </w:abstractNum>
  <w:abstractNum w:abstractNumId="10" w15:restartNumberingAfterBreak="1">
    <w:nsid w:val="44EA0DF1"/>
    <w:multiLevelType w:val="multilevel"/>
    <w:tmpl w:val="1B063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1">
    <w:nsid w:val="482D2D29"/>
    <w:multiLevelType w:val="multilevel"/>
    <w:tmpl w:val="6E065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1">
    <w:nsid w:val="48A8225C"/>
    <w:multiLevelType w:val="hybridMultilevel"/>
    <w:tmpl w:val="1CF8B1FC"/>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3" w15:restartNumberingAfterBreak="1">
    <w:nsid w:val="58D10354"/>
    <w:multiLevelType w:val="hybridMultilevel"/>
    <w:tmpl w:val="6C98A650"/>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4" w15:restartNumberingAfterBreak="1">
    <w:nsid w:val="5B102C79"/>
    <w:multiLevelType w:val="hybridMultilevel"/>
    <w:tmpl w:val="9F669FAE"/>
    <w:lvl w:ilvl="0" w:tplc="86B2CF82">
      <w:start w:val="3"/>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5" w15:restartNumberingAfterBreak="1">
    <w:nsid w:val="619610B8"/>
    <w:multiLevelType w:val="multilevel"/>
    <w:tmpl w:val="390CD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633C2F1F"/>
    <w:multiLevelType w:val="multilevel"/>
    <w:tmpl w:val="DA84B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1">
    <w:nsid w:val="633E1B2A"/>
    <w:multiLevelType w:val="multilevel"/>
    <w:tmpl w:val="959A9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1">
    <w:nsid w:val="63BD0610"/>
    <w:multiLevelType w:val="multilevel"/>
    <w:tmpl w:val="6DEEC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1">
    <w:nsid w:val="6C9C72E0"/>
    <w:multiLevelType w:val="hybridMultilevel"/>
    <w:tmpl w:val="75FA81FA"/>
    <w:lvl w:ilvl="0" w:tplc="08130001">
      <w:start w:val="1"/>
      <w:numFmt w:val="bullet"/>
      <w:lvlText w:val=""/>
      <w:lvlJc w:val="left"/>
      <w:pPr>
        <w:ind w:left="2520" w:hanging="360"/>
      </w:pPr>
      <w:rPr>
        <w:rFonts w:ascii="Symbol" w:hAnsi="Symbol" w:hint="default"/>
      </w:rPr>
    </w:lvl>
    <w:lvl w:ilvl="1" w:tplc="08130001">
      <w:start w:val="1"/>
      <w:numFmt w:val="bullet"/>
      <w:lvlText w:val=""/>
      <w:lvlJc w:val="left"/>
      <w:pPr>
        <w:ind w:left="2204" w:hanging="360"/>
      </w:pPr>
      <w:rPr>
        <w:rFonts w:ascii="Symbol" w:hAnsi="Symbol" w:hint="default"/>
      </w:rPr>
    </w:lvl>
    <w:lvl w:ilvl="2" w:tplc="08130005" w:tentative="1">
      <w:start w:val="1"/>
      <w:numFmt w:val="bullet"/>
      <w:lvlText w:val=""/>
      <w:lvlJc w:val="left"/>
      <w:pPr>
        <w:ind w:left="3960" w:hanging="360"/>
      </w:pPr>
      <w:rPr>
        <w:rFonts w:ascii="Wingdings" w:hAnsi="Wingdings" w:hint="default"/>
      </w:rPr>
    </w:lvl>
    <w:lvl w:ilvl="3" w:tplc="08130001" w:tentative="1">
      <w:start w:val="1"/>
      <w:numFmt w:val="bullet"/>
      <w:lvlText w:val=""/>
      <w:lvlJc w:val="left"/>
      <w:pPr>
        <w:ind w:left="4680" w:hanging="360"/>
      </w:pPr>
      <w:rPr>
        <w:rFonts w:ascii="Symbol" w:hAnsi="Symbol" w:hint="default"/>
      </w:rPr>
    </w:lvl>
    <w:lvl w:ilvl="4" w:tplc="08130003" w:tentative="1">
      <w:start w:val="1"/>
      <w:numFmt w:val="bullet"/>
      <w:lvlText w:val="o"/>
      <w:lvlJc w:val="left"/>
      <w:pPr>
        <w:ind w:left="5400" w:hanging="360"/>
      </w:pPr>
      <w:rPr>
        <w:rFonts w:ascii="Courier New" w:hAnsi="Courier New" w:cs="Courier New" w:hint="default"/>
      </w:rPr>
    </w:lvl>
    <w:lvl w:ilvl="5" w:tplc="08130005" w:tentative="1">
      <w:start w:val="1"/>
      <w:numFmt w:val="bullet"/>
      <w:lvlText w:val=""/>
      <w:lvlJc w:val="left"/>
      <w:pPr>
        <w:ind w:left="6120" w:hanging="360"/>
      </w:pPr>
      <w:rPr>
        <w:rFonts w:ascii="Wingdings" w:hAnsi="Wingdings" w:hint="default"/>
      </w:rPr>
    </w:lvl>
    <w:lvl w:ilvl="6" w:tplc="08130001" w:tentative="1">
      <w:start w:val="1"/>
      <w:numFmt w:val="bullet"/>
      <w:lvlText w:val=""/>
      <w:lvlJc w:val="left"/>
      <w:pPr>
        <w:ind w:left="6840" w:hanging="360"/>
      </w:pPr>
      <w:rPr>
        <w:rFonts w:ascii="Symbol" w:hAnsi="Symbol" w:hint="default"/>
      </w:rPr>
    </w:lvl>
    <w:lvl w:ilvl="7" w:tplc="08130003" w:tentative="1">
      <w:start w:val="1"/>
      <w:numFmt w:val="bullet"/>
      <w:lvlText w:val="o"/>
      <w:lvlJc w:val="left"/>
      <w:pPr>
        <w:ind w:left="7560" w:hanging="360"/>
      </w:pPr>
      <w:rPr>
        <w:rFonts w:ascii="Courier New" w:hAnsi="Courier New" w:cs="Courier New" w:hint="default"/>
      </w:rPr>
    </w:lvl>
    <w:lvl w:ilvl="8" w:tplc="08130005" w:tentative="1">
      <w:start w:val="1"/>
      <w:numFmt w:val="bullet"/>
      <w:lvlText w:val=""/>
      <w:lvlJc w:val="left"/>
      <w:pPr>
        <w:ind w:left="8280" w:hanging="360"/>
      </w:pPr>
      <w:rPr>
        <w:rFonts w:ascii="Wingdings" w:hAnsi="Wingdings" w:hint="default"/>
      </w:rPr>
    </w:lvl>
  </w:abstractNum>
  <w:abstractNum w:abstractNumId="20" w15:restartNumberingAfterBreak="1">
    <w:nsid w:val="72F27561"/>
    <w:multiLevelType w:val="hybridMultilevel"/>
    <w:tmpl w:val="A9663D66"/>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1" w15:restartNumberingAfterBreak="1">
    <w:nsid w:val="746F0B3D"/>
    <w:multiLevelType w:val="multilevel"/>
    <w:tmpl w:val="B874E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1">
    <w:nsid w:val="77566169"/>
    <w:multiLevelType w:val="multilevel"/>
    <w:tmpl w:val="A29E1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1">
    <w:nsid w:val="7F7E5541"/>
    <w:multiLevelType w:val="hybridMultilevel"/>
    <w:tmpl w:val="4FC6F2F6"/>
    <w:lvl w:ilvl="0" w:tplc="08130001">
      <w:start w:val="1"/>
      <w:numFmt w:val="bullet"/>
      <w:lvlText w:val=""/>
      <w:lvlJc w:val="left"/>
      <w:pPr>
        <w:ind w:left="1440" w:hanging="360"/>
      </w:pPr>
      <w:rPr>
        <w:rFonts w:ascii="Symbol" w:hAnsi="Symbol" w:hint="default"/>
      </w:rPr>
    </w:lvl>
    <w:lvl w:ilvl="1" w:tplc="08130001">
      <w:start w:val="1"/>
      <w:numFmt w:val="bullet"/>
      <w:lvlText w:val=""/>
      <w:lvlJc w:val="left"/>
      <w:pPr>
        <w:ind w:left="2204" w:hanging="360"/>
      </w:pPr>
      <w:rPr>
        <w:rFonts w:ascii="Symbol" w:hAnsi="Symbol"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num w:numId="1" w16cid:durableId="245070064">
    <w:abstractNumId w:val="0"/>
  </w:num>
  <w:num w:numId="2" w16cid:durableId="1363170785">
    <w:abstractNumId w:val="7"/>
  </w:num>
  <w:num w:numId="3" w16cid:durableId="1443111209">
    <w:abstractNumId w:val="23"/>
  </w:num>
  <w:num w:numId="4" w16cid:durableId="1484354010">
    <w:abstractNumId w:val="4"/>
  </w:num>
  <w:num w:numId="5" w16cid:durableId="1983148408">
    <w:abstractNumId w:val="6"/>
  </w:num>
  <w:num w:numId="6" w16cid:durableId="1568034266">
    <w:abstractNumId w:val="19"/>
  </w:num>
  <w:num w:numId="7" w16cid:durableId="1707759102">
    <w:abstractNumId w:val="8"/>
  </w:num>
  <w:num w:numId="8" w16cid:durableId="694236143">
    <w:abstractNumId w:val="12"/>
  </w:num>
  <w:num w:numId="9" w16cid:durableId="498036901">
    <w:abstractNumId w:val="15"/>
  </w:num>
  <w:num w:numId="10" w16cid:durableId="1177382916">
    <w:abstractNumId w:val="22"/>
  </w:num>
  <w:num w:numId="11" w16cid:durableId="167142620">
    <w:abstractNumId w:val="3"/>
  </w:num>
  <w:num w:numId="12" w16cid:durableId="155994904">
    <w:abstractNumId w:val="2"/>
  </w:num>
  <w:num w:numId="13" w16cid:durableId="474682527">
    <w:abstractNumId w:val="16"/>
  </w:num>
  <w:num w:numId="14" w16cid:durableId="1124809834">
    <w:abstractNumId w:val="21"/>
  </w:num>
  <w:num w:numId="15" w16cid:durableId="1936207865">
    <w:abstractNumId w:val="9"/>
  </w:num>
  <w:num w:numId="16" w16cid:durableId="537547184">
    <w:abstractNumId w:val="18"/>
  </w:num>
  <w:num w:numId="17" w16cid:durableId="648677984">
    <w:abstractNumId w:val="11"/>
  </w:num>
  <w:num w:numId="18" w16cid:durableId="1171331053">
    <w:abstractNumId w:val="1"/>
  </w:num>
  <w:num w:numId="19" w16cid:durableId="410736696">
    <w:abstractNumId w:val="17"/>
  </w:num>
  <w:num w:numId="20" w16cid:durableId="819348993">
    <w:abstractNumId w:val="10"/>
  </w:num>
  <w:num w:numId="21" w16cid:durableId="1437407603">
    <w:abstractNumId w:val="5"/>
  </w:num>
  <w:num w:numId="22" w16cid:durableId="340087743">
    <w:abstractNumId w:val="13"/>
  </w:num>
  <w:num w:numId="23" w16cid:durableId="484930521">
    <w:abstractNumId w:val="14"/>
  </w:num>
  <w:num w:numId="24" w16cid:durableId="45811137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4CF"/>
    <w:rsid w:val="00266D95"/>
    <w:rsid w:val="0064238A"/>
    <w:rsid w:val="00707E6C"/>
    <w:rsid w:val="009774CF"/>
    <w:rsid w:val="00EB398B"/>
    <w:rsid w:val="00F94E0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EB949"/>
  <w15:chartTrackingRefBased/>
  <w15:docId w15:val="{2FAC18F2-9365-48E1-AFCD-2FD4DD5D9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9774CF"/>
    <w:rPr>
      <w:kern w:val="0"/>
      <w14:ligatures w14:val="non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link w:val="LijstalineaChar"/>
    <w:uiPriority w:val="34"/>
    <w:qFormat/>
    <w:rsid w:val="009774CF"/>
    <w:pPr>
      <w:ind w:left="720"/>
      <w:contextualSpacing/>
    </w:pPr>
  </w:style>
  <w:style w:type="paragraph" w:styleId="Koptekst">
    <w:name w:val="header"/>
    <w:basedOn w:val="Standaard"/>
    <w:link w:val="KoptekstChar"/>
    <w:uiPriority w:val="99"/>
    <w:unhideWhenUsed/>
    <w:rsid w:val="009774CF"/>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9774CF"/>
    <w:rPr>
      <w:kern w:val="0"/>
      <w14:ligatures w14:val="none"/>
    </w:rPr>
  </w:style>
  <w:style w:type="paragraph" w:styleId="Voettekst">
    <w:name w:val="footer"/>
    <w:basedOn w:val="Standaard"/>
    <w:link w:val="VoettekstChar"/>
    <w:uiPriority w:val="99"/>
    <w:unhideWhenUsed/>
    <w:rsid w:val="009774CF"/>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9774CF"/>
    <w:rPr>
      <w:kern w:val="0"/>
      <w14:ligatures w14:val="none"/>
    </w:rPr>
  </w:style>
  <w:style w:type="paragraph" w:styleId="Voetnoottekst">
    <w:name w:val="footnote text"/>
    <w:basedOn w:val="Standaard"/>
    <w:link w:val="VoetnoottekstChar"/>
    <w:uiPriority w:val="99"/>
    <w:semiHidden/>
    <w:unhideWhenUsed/>
    <w:rsid w:val="009774CF"/>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9774CF"/>
    <w:rPr>
      <w:kern w:val="0"/>
      <w:sz w:val="20"/>
      <w:szCs w:val="20"/>
      <w14:ligatures w14:val="none"/>
    </w:rPr>
  </w:style>
  <w:style w:type="character" w:styleId="Voetnootmarkering">
    <w:name w:val="footnote reference"/>
    <w:basedOn w:val="Standaardalinea-lettertype"/>
    <w:uiPriority w:val="99"/>
    <w:semiHidden/>
    <w:unhideWhenUsed/>
    <w:rsid w:val="009774CF"/>
    <w:rPr>
      <w:vertAlign w:val="superscript"/>
    </w:rPr>
  </w:style>
  <w:style w:type="paragraph" w:styleId="Normaalweb">
    <w:name w:val="Normal (Web)"/>
    <w:basedOn w:val="Standaard"/>
    <w:uiPriority w:val="99"/>
    <w:unhideWhenUsed/>
    <w:rsid w:val="009774CF"/>
    <w:pPr>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paragraph">
    <w:name w:val="paragraph"/>
    <w:basedOn w:val="Standaard"/>
    <w:rsid w:val="009774CF"/>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customStyle="1" w:styleId="normaltextrun">
    <w:name w:val="normaltextrun"/>
    <w:basedOn w:val="Standaardalinea-lettertype"/>
    <w:rsid w:val="009774CF"/>
  </w:style>
  <w:style w:type="character" w:customStyle="1" w:styleId="spellingerror">
    <w:name w:val="spellingerror"/>
    <w:basedOn w:val="Standaardalinea-lettertype"/>
    <w:rsid w:val="009774CF"/>
  </w:style>
  <w:style w:type="character" w:customStyle="1" w:styleId="eop">
    <w:name w:val="eop"/>
    <w:basedOn w:val="Standaardalinea-lettertype"/>
    <w:rsid w:val="009774CF"/>
  </w:style>
  <w:style w:type="character" w:customStyle="1" w:styleId="contextualspellingandgrammarerror">
    <w:name w:val="contextualspellingandgrammarerror"/>
    <w:basedOn w:val="Standaardalinea-lettertype"/>
    <w:rsid w:val="009774CF"/>
  </w:style>
  <w:style w:type="character" w:customStyle="1" w:styleId="LijstalineaChar">
    <w:name w:val="Lijstalinea Char"/>
    <w:link w:val="Lijstalinea"/>
    <w:uiPriority w:val="34"/>
    <w:rsid w:val="009774CF"/>
    <w:rPr>
      <w:kern w:val="0"/>
      <w14:ligatures w14:val="none"/>
    </w:rPr>
  </w:style>
  <w:style w:type="character" w:customStyle="1" w:styleId="A5">
    <w:name w:val="A5"/>
    <w:uiPriority w:val="99"/>
    <w:rsid w:val="009774CF"/>
    <w:rPr>
      <w:rFonts w:cs="Constantia"/>
      <w:color w:val="000000"/>
      <w:sz w:val="13"/>
      <w:szCs w:val="1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86EC6D08F463419D0DB7191B4492E4" ma:contentTypeVersion="17" ma:contentTypeDescription="Een nieuw document maken." ma:contentTypeScope="" ma:versionID="79cf0bd501e9e412fc12c7c3ec6d2e59">
  <xsd:schema xmlns:xsd="http://www.w3.org/2001/XMLSchema" xmlns:xs="http://www.w3.org/2001/XMLSchema" xmlns:p="http://schemas.microsoft.com/office/2006/metadata/properties" xmlns:ns2="141f7e8c-a52f-48b2-b382-832b71b91fee" xmlns:ns3="b0b68bed-b6de-4b73-a44e-34fc3d68b43c" targetNamespace="http://schemas.microsoft.com/office/2006/metadata/properties" ma:root="true" ma:fieldsID="4f11c15a6274eaa8e209c7c92bf804de" ns2:_="" ns3:_="">
    <xsd:import namespace="141f7e8c-a52f-48b2-b382-832b71b91fee"/>
    <xsd:import namespace="b0b68bed-b6de-4b73-a44e-34fc3d68b43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1f7e8c-a52f-48b2-b382-832b71b91f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Afbeeldingtags" ma:readOnly="false" ma:fieldId="{5cf76f15-5ced-4ddc-b409-7134ff3c332f}" ma:taxonomyMulti="true" ma:sspId="b66ea02d-408a-42fa-a8a8-033ac1d8e8a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b68bed-b6de-4b73-a44e-34fc3d68b43c" elementFormDefault="qualified">
    <xsd:import namespace="http://schemas.microsoft.com/office/2006/documentManagement/types"/>
    <xsd:import namespace="http://schemas.microsoft.com/office/infopath/2007/PartnerControls"/>
    <xsd:element name="SharedWithUsers" ma:index="17"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Gedeeld met details" ma:internalName="SharedWithDetails" ma:readOnly="true">
      <xsd:simpleType>
        <xsd:restriction base="dms:Note">
          <xsd:maxLength value="255"/>
        </xsd:restriction>
      </xsd:simpleType>
    </xsd:element>
    <xsd:element name="TaxCatchAll" ma:index="22" nillable="true" ma:displayName="Taxonomy Catch All Column" ma:hidden="true" ma:list="{e1edbdfc-c5b9-49e7-ad43-4ff9187bcbdd}" ma:internalName="TaxCatchAll" ma:showField="CatchAllData" ma:web="b0b68bed-b6de-4b73-a44e-34fc3d68b43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b0b68bed-b6de-4b73-a44e-34fc3d68b43c" xsi:nil="true"/>
    <lcf76f155ced4ddcb4097134ff3c332f xmlns="141f7e8c-a52f-48b2-b382-832b71b91fe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78342D3-C9FA-4731-8519-933003259F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1f7e8c-a52f-48b2-b382-832b71b91fee"/>
    <ds:schemaRef ds:uri="b0b68bed-b6de-4b73-a44e-34fc3d68b4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624D09-0A7D-4CC3-98D5-F7D633E121DC}">
  <ds:schemaRefs>
    <ds:schemaRef ds:uri="http://schemas.microsoft.com/office/2006/metadata/properties"/>
    <ds:schemaRef ds:uri="http://schemas.microsoft.com/office/infopath/2007/PartnerControls"/>
    <ds:schemaRef ds:uri="b0b68bed-b6de-4b73-a44e-34fc3d68b43c"/>
    <ds:schemaRef ds:uri="141f7e8c-a52f-48b2-b382-832b71b91fee"/>
  </ds:schemaRefs>
</ds:datastoreItem>
</file>

<file path=customXml/itemProps3.xml><?xml version="1.0" encoding="utf-8"?>
<ds:datastoreItem xmlns:ds="http://schemas.openxmlformats.org/officeDocument/2006/customXml" ds:itemID="{A49D28B2-BFBF-4616-98CE-4E814930F48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11</Pages>
  <Words>3946</Words>
  <Characters>21704</Characters>
  <Application>Microsoft Office Word</Application>
  <DocSecurity>4</DocSecurity>
  <Lines>180</Lines>
  <Paragraphs>51</Paragraphs>
  <ScaleCrop>false</ScaleCrop>
  <Company/>
  <LinksUpToDate>false</LinksUpToDate>
  <CharactersWithSpaces>25599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Declercq Lieve</dc:creator>
  <cp:keywords/>
  <dc:description/>
  <cp:lastModifiedBy>Lien Tuymans | OCMW Bonheiden</cp:lastModifiedBy>
  <cp:revision>2</cp:revision>
  <dcterms:created xsi:type="dcterms:W3CDTF">2024-11-12T08:10:00Z</dcterms:created>
  <dcterms:modified xsi:type="dcterms:W3CDTF">2024-11-12T08:10:00Z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0x010100AC86EC6D08F463419D0DB7191B4492E4</vt:lpwstr>
  </property>
</Properties>
</file>